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E0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06035"/>
            <wp:effectExtent l="0" t="0" r="18415" b="10160"/>
            <wp:docPr id="1" name="图片 1" descr="95ffd8e1c2145ba8cc2a2a3032f72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ffd8e1c2145ba8cc2a2a3032f72c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6690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54caadb0f3c9c89f819003f645afa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caadb0f3c9c89f819003f645afa8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2026-06-15T03:14:29Z</dcterms:created>
  <dc:creator>666</dc:creator>
  <cp:lastModifiedBy>咫尺天涯</cp:lastModifiedBy>
  <dcterms:modified xsi:type="dcterms:W3CDTF">2026-06-15T03:14:58Z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eyJoZGlkIjoiNjA2YzkzNjQ3YWNkY2RjNGYyMzlmMzM2MDMwYTI5OWUiLCJ1c2VySWQiOiIxMjY5OTAwODc5In0=</vt:lpwstr>
  </property>
  <property fmtid="{D5CDD505-2E9C-101B-9397-08002B2CF9AE}" pid="4" name="ICV">
    <vt:lpwstr>832D3D719AB943569170D8A28377BCDD_12</vt:lpwstr>
  </property>
</Properties>
</file>