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B3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513070"/>
            <wp:effectExtent l="0" t="0" r="5715" b="11430"/>
            <wp:docPr id="1" name="图片 1" descr="中共林东镇福山村 支部委员会关于对镇级党代表候选人初步人选的公示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共林东镇福山村 支部委员会关于对镇级党代表候选人初步人选的公示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E3369"/>
    <w:rsid w:val="7C8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2026-05-11T02:52:00Z</dcterms:created>
  <dc:creator>风雨彩虹</dc:creator>
  <cp:lastModifiedBy>风雨彩虹</cp:lastModifiedBy>
  <dcterms:modified xsi:type="dcterms:W3CDTF">2026-05-11T02:53:04Z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8A78777B8F97418C999439B2A212D3AD_11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