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D51D0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7886065"/>
            <wp:effectExtent l="0" t="0" r="0" b="635"/>
            <wp:docPr id="1" name="图片 1" descr="57cadb4237e4097293e98cb07e7594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7cadb4237e4097293e98cb07e7594e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886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9D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2026-04-22T01:23:42Z</dcterms:created>
  <dc:creator>86182</dc:creator>
  <cp:lastModifiedBy>本菇凉百毒不侵</cp:lastModifiedBy>
  <dcterms:modified xsi:type="dcterms:W3CDTF">2026-04-22T01:24:09Z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eyJoZGlkIjoiMDNhNmRhMTk2YzFlYjBhNzQwYzQ3NjY1OTZhNTgyOTEiLCJ1c2VySWQiOiI0MDIwOTk2NTkifQ==</vt:lpwstr>
  </property>
  <property fmtid="{D5CDD505-2E9C-101B-9397-08002B2CF9AE}" pid="4" name="ICV">
    <vt:lpwstr>E40C0B45A1254BBAAC47B076A7DA520E_12</vt:lpwstr>
  </property>
</Properties>
</file>