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FF461">
      <w:pPr>
        <w:jc w:val="center"/>
        <w:rPr>
          <w:rFonts w:hint="eastAsia" w:ascii="宋体" w:hAnsi="宋体" w:eastAsia="宋体" w:cs="宋体"/>
          <w:b/>
          <w:bCs/>
          <w:sz w:val="44"/>
          <w:szCs w:val="52"/>
        </w:rPr>
      </w:pPr>
      <w:r>
        <w:rPr>
          <w:rFonts w:hint="eastAsia" w:ascii="宋体" w:hAnsi="宋体" w:eastAsia="宋体" w:cs="宋体"/>
          <w:b/>
          <w:bCs/>
          <w:sz w:val="44"/>
          <w:szCs w:val="52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52"/>
        </w:rPr>
        <w:t>年度主题党日活动计划</w:t>
      </w:r>
    </w:p>
    <w:p w14:paraId="41D67BA1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</w:p>
    <w:p w14:paraId="724BC503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一、时间安排</w:t>
      </w:r>
    </w:p>
    <w:p w14:paraId="61A79392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按照“服务全局工作、时间相对固定、方便党员参加”的原则，新房身村党支部结合自身实际，固定每月15日作为主题党日，组织党员集中开展活动，每次时间不少于半天。如遇法定假日，可顺延至下一个工作日，如遇上级检查、重要会议、调研等其他特殊情况不能按时开展的，报上级党委批准另行确定活动时间。</w:t>
      </w:r>
    </w:p>
    <w:p w14:paraId="0BE6CEC8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二、参加对象</w:t>
      </w:r>
    </w:p>
    <w:p w14:paraId="1D05C8A0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全体党员（含预备党员）必须参加“支部主题党日”活动，实现支部、党员全覆盖。年老体弱、长期患病生活不能自理的党员，经本人申请，所在党支部同意，可以不参加主题党日活动，但党支部要向其通报情况。党员领导干部须以普通党员身份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参加</w:t>
      </w:r>
      <w:r>
        <w:rPr>
          <w:rFonts w:hint="eastAsia" w:ascii="宋体" w:hAnsi="宋体" w:eastAsia="宋体" w:cs="宋体"/>
          <w:sz w:val="28"/>
          <w:szCs w:val="36"/>
        </w:rPr>
        <w:t>。</w:t>
      </w:r>
    </w:p>
    <w:p w14:paraId="7CA670D2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三、</w:t>
      </w:r>
      <w:r>
        <w:rPr>
          <w:rFonts w:hint="eastAsia" w:ascii="宋体" w:hAnsi="宋体" w:eastAsia="宋体" w:cs="宋体"/>
          <w:sz w:val="28"/>
          <w:szCs w:val="36"/>
        </w:rPr>
        <w:t>活动要求</w:t>
      </w:r>
    </w:p>
    <w:p w14:paraId="73473291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1、突出政治功能。坚持把强化支部主题党日的政治功能摆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在</w:t>
      </w:r>
      <w:r>
        <w:rPr>
          <w:rFonts w:hint="eastAsia" w:ascii="宋体" w:hAnsi="宋体" w:eastAsia="宋体" w:cs="宋体"/>
          <w:sz w:val="28"/>
          <w:szCs w:val="36"/>
        </w:rPr>
        <w:t>首位，常态开展理论学习和思想政治教育，引导党员牢固树立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36"/>
        </w:rPr>
        <w:t>四个意识”，坚决维护以习近平同志为核心的党中央权威和集中统一领导。党支部要每月及时梳理总书记重要讲话精神及上级有关要求，作为支部固定主题党日活动必学资料，结合开展组织生活会和“三会一课”等，使主题党日真正成为政治学习的阵地、思想交流的平台、党性锻炼的熔炉，不断增强党内政治生活的政治性、原则性和战斗性。</w:t>
      </w:r>
    </w:p>
    <w:p w14:paraId="7F849208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、明确活动主题。除重要时期、重大活动由单位党委统一确定主题外，平时由党支部在深入调查研究、广泛征求意见的基础上，结合工作实际和党员思想实际，围绕“实现什么目标、解决什么问题”设计活动主题。坚持需求、问题和效果导向，把服务中心大局作为开展支部主题党日活动的最大实践。</w:t>
      </w:r>
    </w:p>
    <w:p w14:paraId="7C6C7823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3、明确活动对象。主题党日以党支部为单位组织，全体党员参加，党员领导干部以普通党员身份带头参加。对于年老体弱、患有重大疾病、行动不便的党员，经本人书面申请，所在党支部审定同意后可不参加集中活动，党支部安排党员实行定期“一对一”上门服务；对于外出流动党员，所在党支部每月通过电话、微信、短信等方式联系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一次，在返乡时节、春节期间组织开展活动。根据支部主题党日内容，可以邀请入党积极分子、团员青年、群众代表参加。</w:t>
      </w:r>
    </w:p>
    <w:p w14:paraId="564A4483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4、创新活动形式。紧扣活动主题，探索创新行之有效的形式，切实增强支部主题党日活动的吸引力、感染力和凝聚力。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通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过党支部书记为党员讲党课，组织党员到红色教育基地、党建示范点、警示教育基地等进行现场教学，开展技能比武、建言献策、志愿服务、走访群众等活动，着力提升主题党日活动的效果。允分利用互联网、微信、党建、学习强国等载体开展线上学习、互看互比，拓宽党员参加组织生活的渠道，开展开放式组织生活，体现不同领域、不同岗位特点，增强党的组织生活活力。</w:t>
      </w:r>
    </w:p>
    <w:p w14:paraId="1E771E4C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四、活动内容</w:t>
      </w:r>
    </w:p>
    <w:p w14:paraId="6D7CE5BD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（一）开展党性教育。坚持理论武装头脑，深入学习贯彻党的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二十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大精神、习近平新时代中国特色社会主义思想达到每一名党员。组织支部党员读原著、学原文、悟原理，做到学懂弄通做实，使之入脑入心入行，确保把思想和行动统一到各级决策部署上。</w:t>
      </w:r>
    </w:p>
    <w:p w14:paraId="2AD4D305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（二）学习党章党规。重点学习党的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二十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大新修订的《中国共产党章程》和《中国共产党纪律处分条例》《中国共产党廉洁自律准则》《中国共产党党内监督条例》《中国共产党问责条例》、《党内政治生活准则》，引导党员在思想上强化身份意识，自觉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履行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党员义务，严格遵守党的政治纪律和政治规矩，时刻保持党员的思想自觉、行动自觉。</w:t>
      </w:r>
    </w:p>
    <w:p w14:paraId="1C93244E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（三）开展组织生活。把开展主题党日活动与落实“三会一课”、组织生活会、民主评议党员等党内组织生活制度结合起来。党员大会、支委会、党小组会和党课可在主题党日当天组织，专题组织生活会、民主评议党员等可安排在年中或年末的主题党日进行。</w:t>
      </w:r>
    </w:p>
    <w:p w14:paraId="3D078D62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（四）按月缴纳党费。党员每月在“支部主题党日”活动开始前，按规定向党支部缴纳党费，不得一次性缴纳，没有特殊情况不得请人代缴。各支部每月将党员党费缴纳情况进行公开，并建立统一规范的党费缴纳台账。</w:t>
      </w:r>
    </w:p>
    <w:p w14:paraId="0ECFF154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五、活动程序</w:t>
      </w:r>
    </w:p>
    <w:p w14:paraId="322005DE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“支部主题党日”活动既是党组织对党员的一次严肃政治点名和政治教育，又是党员向党组织的政治报到和思想汇报，必须彰显其庄重感、自豪感。开展活动现场应设置党旗、张贴入党誓词，党员应戴党徽、带上党章，通过庄重、严肃的仪式营造党日活动浓厚氛围。</w:t>
      </w:r>
    </w:p>
    <w:p w14:paraId="75A17A8A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（一）确定主题，精心准备。党支部结合实际确定活动主题。每月“支部主题党日”活动前3天告知党员活动日期、主题、内容，方便党员做好准备，确保活动质量。</w:t>
      </w:r>
    </w:p>
    <w:p w14:paraId="70F7A8D8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（二）严密组织，灵活开展。开展“支部主题党日”活动时，由党支部书记主持，支部书记确因事不能主持的，可委托支部委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员主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持。“支部主题党日”活动要严格按照规定组织开展，防止将活动简单化、娱乐化，确保主题活动“党味”浓厚。</w:t>
      </w:r>
    </w:p>
    <w:p w14:paraId="78478EF1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、计划安排</w:t>
      </w:r>
    </w:p>
    <w:p w14:paraId="081E1F93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1月在春节前开展“迎新春送祝福”志愿服务活动；</w:t>
      </w:r>
    </w:p>
    <w:p w14:paraId="7CB22582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2月在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元宵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节开展“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我为群众办实事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”志愿服务活动；</w:t>
      </w:r>
    </w:p>
    <w:p w14:paraId="35B149E2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3月在学雷锋纪念日开展志愿服务活动；</w:t>
      </w:r>
    </w:p>
    <w:p w14:paraId="6C9C525C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4月开展文明祭祀活动；</w:t>
      </w:r>
    </w:p>
    <w:p w14:paraId="21EC443F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5月组织开展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劳动模范评比活动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；</w:t>
      </w:r>
    </w:p>
    <w:p w14:paraId="5945CD80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6月组织开展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环境治理主题党日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；</w:t>
      </w:r>
    </w:p>
    <w:p w14:paraId="797B7AA8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7月开展“回顾党的百年奋斗历程”主题党日活动；</w:t>
      </w:r>
    </w:p>
    <w:p w14:paraId="2A920C0F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8月开展助力乡村振兴结对帮扶活动；</w:t>
      </w:r>
    </w:p>
    <w:p w14:paraId="3DB03783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9月开展庆祝新中国成立7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eastAsia="zh-CN"/>
        </w:rPr>
        <w:t>周年主题党日活动；</w:t>
      </w:r>
    </w:p>
    <w:p w14:paraId="03EA13FB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10月参观红色教育基地；</w:t>
      </w:r>
    </w:p>
    <w:p w14:paraId="414C7BBE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11月理论入户宣讲主题党日活动；</w:t>
      </w:r>
    </w:p>
    <w:p w14:paraId="2AC3020A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12月开展政治理论学习教育。</w:t>
      </w:r>
    </w:p>
    <w:p w14:paraId="46D5F691"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根据具体情况，“党日活动日”主题活动可适当调整。</w:t>
      </w:r>
    </w:p>
    <w:p w14:paraId="51FCD3DF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GExNWYwNzE1YmVmZDc0YzUxNzU0ODNmMTUzMzAifQ=="/>
  </w:docVars>
  <w:rsids>
    <w:rsidRoot w:val="01DC7212"/>
    <w:rsid w:val="01DC7212"/>
    <w:rsid w:val="0DD07E0F"/>
    <w:rsid w:val="2906357E"/>
    <w:rsid w:val="488A2DBD"/>
    <w:rsid w:val="51A4202B"/>
    <w:rsid w:val="66842121"/>
    <w:rsid w:val="7E20117D"/>
    <w:rsid w:val="7E476EDC"/>
    <w:rsid w:val="7EA5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2060</Words>
  <Characters>2068</Characters>
  <Lines>0</Lines>
  <Paragraphs>0</Paragraphs>
  <TotalTime>1003</TotalTime>
  <ScaleCrop>false</ScaleCrop>
  <LinksUpToDate>false</LinksUpToDate>
  <CharactersWithSpaces>2072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2022-09-07T01:30:00Z</dcterms:created>
  <dc:creator>Administrator</dc:creator>
  <cp:lastModifiedBy>伟伟商店</cp:lastModifiedBy>
  <cp:lastPrinted>2024-03-07T03:05:00Z</cp:lastPrinted>
  <dcterms:modified xsi:type="dcterms:W3CDTF">2026-03-23T08:47:29Z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AD5D344D9AD442129C373A32AA587C25_13</vt:lpwstr>
  </property>
  <property fmtid="{D5CDD505-2E9C-101B-9397-08002B2CF9AE}" pid="4" name="KSOTemplateDocerSaveRecord">
    <vt:lpwstr>eyJoZGlkIjoiMjFmNGExNWYwNzE1YmVmZDc0YzUxNzU0ODNmMTUzMzAiLCJ1c2VySWQiOiI0MjE1OTQwODEifQ==</vt:lpwstr>
  </property>
</Properties>
</file>