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DE069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4910" cy="6216015"/>
            <wp:effectExtent l="0" t="0" r="13335" b="15240"/>
            <wp:docPr id="1" name="图片 1" descr="f938c34acf5d1d37c132d324ebc3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38c34acf5d1d37c132d324ebc3ca5"/>
                    <pic:cNvPicPr>
                      <a:picLocks noChangeAspect="1"/>
                    </pic:cNvPicPr>
                  </pic:nvPicPr>
                  <pic:blipFill>
                    <a:blip r:embed="rId4"/>
                    <a:srcRect t="17393" b="1245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94910" cy="621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2025-12-25T01:07:58Z</dcterms:created>
  <dc:creator>pc</dc:creator>
  <cp:lastModifiedBy>怦然心动</cp:lastModifiedBy>
  <dcterms:modified xsi:type="dcterms:W3CDTF">2025-12-25T01:08:25Z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eyJoZGlkIjoiN2ZlNjRjZGM3NDc5N2UwNTY0YTBjNzA4MDIzOWI3YTQiLCJ1c2VySWQiOiIxMDIyODU3NDgwIn0=</vt:lpwstr>
  </property>
  <property fmtid="{D5CDD505-2E9C-101B-9397-08002B2CF9AE}" pid="4" name="ICV">
    <vt:lpwstr>596498BBDD534504AFE1638A80BE4A57_12</vt:lpwstr>
  </property>
</Properties>
</file>