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90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268B"/>
    <w:rsid w:val="107D6C1D"/>
    <w:rsid w:val="42D0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2025-12-24T09:25:00Z</dcterms:created>
  <dc:creator>伟伟商店</dc:creator>
  <cp:lastModifiedBy>伟伟商店</cp:lastModifiedBy>
  <dcterms:modified xsi:type="dcterms:W3CDTF">2025-12-24T09:29:12Z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7AECF02A3FE8455C93F1F1A287E434BB_11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