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67F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289935"/>
            <wp:effectExtent l="0" t="0" r="12065" b="5715"/>
            <wp:docPr id="1" name="图片 1" descr="d721083fcb8e631ae2566a216769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21083fcb8e631ae2566a2167695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DB09">
      <w:pPr>
        <w:rPr>
          <w:rFonts w:hint="eastAsia" w:eastAsiaTheme="minorEastAsia"/>
          <w:lang w:eastAsia="zh-CN"/>
        </w:rPr>
      </w:pPr>
    </w:p>
    <w:p w14:paraId="4AB870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792345"/>
            <wp:effectExtent l="0" t="0" r="13970" b="8255"/>
            <wp:docPr id="2" name="图片 2" descr="03acc93e8ff6ed52255f75eae5a9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acc93e8ff6ed52255f75eae5a90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A06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81925"/>
            <wp:effectExtent l="0" t="0" r="13970" b="9525"/>
            <wp:docPr id="3" name="图片 3" descr="7cdd2c1d11cbdf6a91c9231f69f9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dd2c1d11cbdf6a91c9231f69f9e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318E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668486cdb62c3c5268e1e08cb81a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8486cdb62c3c5268e1e08cb81aa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83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2025-12-09T01:35:01Z</dcterms:created>
  <dc:creator>Administrator</dc:creator>
  <cp:lastModifiedBy>拥抱月亮的星星</cp:lastModifiedBy>
  <dcterms:modified xsi:type="dcterms:W3CDTF">2025-12-09T01:36:36Z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eyJoZGlkIjoiMjdmMzE3N2JlOGVhN2M4ZGRkMjljZjJlZjUzZWZlNWMiLCJ1c2VySWQiOiI4ODY3ODg2OTUifQ==</vt:lpwstr>
  </property>
  <property fmtid="{D5CDD505-2E9C-101B-9397-08002B2CF9AE}" pid="4" name="ICV">
    <vt:lpwstr>9AE9253A29D24D068474A42C2AA18671_12</vt:lpwstr>
  </property>
</Properties>
</file>