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128D">
      <w:pPr>
        <w:pStyle w:val="5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巴林左</w:t>
      </w:r>
      <w:r>
        <w:rPr>
          <w:sz w:val="44"/>
          <w:szCs w:val="44"/>
        </w:rPr>
        <w:t>旗防贫</w:t>
      </w:r>
      <w:r>
        <w:rPr>
          <w:rFonts w:hint="eastAsia"/>
          <w:sz w:val="44"/>
          <w:szCs w:val="44"/>
          <w:lang w:val="en-US" w:eastAsia="zh-CN"/>
        </w:rPr>
        <w:t>保险理赔</w:t>
      </w:r>
      <w:r>
        <w:rPr>
          <w:sz w:val="44"/>
          <w:szCs w:val="44"/>
        </w:rPr>
        <w:t>名单公示</w:t>
      </w:r>
    </w:p>
    <w:p w14:paraId="0921E7C9">
      <w:pPr>
        <w:pStyle w:val="2"/>
        <w:spacing w:before="13"/>
        <w:rPr>
          <w:rFonts w:ascii="方正小标宋简体"/>
          <w:sz w:val="48"/>
        </w:rPr>
      </w:pPr>
    </w:p>
    <w:p w14:paraId="7CFF960E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hint="default" w:ascii="仿宋" w:eastAsia="仿宋"/>
          <w:lang w:val="en-US" w:eastAsia="zh-CN"/>
        </w:rPr>
      </w:pPr>
      <w:r>
        <w:rPr>
          <w:rFonts w:hint="eastAsia" w:ascii="仿宋" w:eastAsia="仿宋"/>
          <w:spacing w:val="3"/>
        </w:rPr>
        <w:t>为切</w:t>
      </w:r>
      <w:r>
        <w:rPr>
          <w:rFonts w:hint="eastAsia" w:ascii="仿宋" w:eastAsia="仿宋"/>
          <w:spacing w:val="3"/>
          <w:lang w:eastAsia="zh-CN"/>
        </w:rPr>
        <w:t>实做好防贫保险</w:t>
      </w:r>
      <w:r>
        <w:rPr>
          <w:rFonts w:hint="eastAsia" w:ascii="仿宋" w:eastAsia="仿宋"/>
          <w:spacing w:val="3"/>
          <w:lang w:val="en-US" w:eastAsia="zh-CN"/>
        </w:rPr>
        <w:t>理赔</w:t>
      </w:r>
      <w:r>
        <w:rPr>
          <w:rFonts w:hint="eastAsia" w:ascii="仿宋" w:eastAsia="仿宋"/>
          <w:spacing w:val="3"/>
          <w:lang w:eastAsia="zh-CN"/>
        </w:rPr>
        <w:t>工作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坚持好公开公正的原则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经</w:t>
      </w:r>
      <w:r>
        <w:rPr>
          <w:rFonts w:hint="eastAsia" w:ascii="Times New Roman" w:eastAsia="宋体"/>
          <w:u w:val="single"/>
          <w:lang w:val="en-US" w:eastAsia="zh-CN"/>
        </w:rPr>
        <w:t xml:space="preserve"> 哈拉哈达镇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 w:eastAsia="宋体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pacing w:val="3"/>
          <w:lang w:val="en-US" w:eastAsia="zh-CN"/>
        </w:rPr>
        <w:t>苏木乡镇（街道）评议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同意将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刘翠珍 </w:t>
      </w:r>
      <w:r>
        <w:rPr>
          <w:rFonts w:hint="eastAsia" w:ascii="仿宋" w:eastAsia="仿宋"/>
        </w:rPr>
        <w:t>等</w:t>
      </w:r>
      <w:r>
        <w:rPr>
          <w:rFonts w:hint="eastAsia" w:ascii="仿宋" w:eastAsia="仿宋"/>
          <w:lang w:val="en-US" w:eastAsia="zh-CN"/>
        </w:rPr>
        <w:t>2</w:t>
      </w:r>
      <w:r>
        <w:rPr>
          <w:rFonts w:hint="eastAsia" w:ascii="仿宋" w:eastAsia="仿宋"/>
        </w:rPr>
        <w:t>人确定为</w:t>
      </w:r>
      <w:r>
        <w:rPr>
          <w:rFonts w:hint="eastAsia" w:ascii="仿宋" w:eastAsia="仿宋"/>
          <w:lang w:eastAsia="zh-CN"/>
        </w:rPr>
        <w:t>防贫保险理赔</w:t>
      </w:r>
      <w:r>
        <w:rPr>
          <w:rFonts w:hint="eastAsia" w:ascii="仿宋" w:eastAsia="仿宋"/>
        </w:rPr>
        <w:t>对象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现予以公</w:t>
      </w:r>
      <w:r>
        <w:rPr>
          <w:rFonts w:hint="eastAsia" w:ascii="仿宋" w:eastAsia="仿宋"/>
          <w:spacing w:val="-106"/>
        </w:rPr>
        <w:t>示</w:t>
      </w:r>
      <w:r>
        <w:rPr>
          <w:rFonts w:hint="eastAsia" w:ascii="仿宋" w:eastAsia="仿宋"/>
        </w:rPr>
        <w:t>（名单附后）</w:t>
      </w:r>
      <w:r>
        <w:rPr>
          <w:rFonts w:hint="eastAsia" w:ascii="仿宋" w:eastAsia="仿宋"/>
          <w:lang w:eastAsia="zh-CN"/>
        </w:rPr>
        <w:t>，公示期</w:t>
      </w:r>
      <w:r>
        <w:rPr>
          <w:rFonts w:hint="eastAsia" w:ascii="仿宋" w:eastAsia="仿宋"/>
          <w:lang w:val="en-US" w:eastAsia="zh-CN"/>
        </w:rPr>
        <w:t>3天。</w:t>
      </w:r>
    </w:p>
    <w:p w14:paraId="6AA19EEE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ascii="仿宋" w:eastAsia="仿宋"/>
        </w:rPr>
      </w:pPr>
      <w:r>
        <w:rPr>
          <w:rFonts w:hint="eastAsia" w:ascii="仿宋" w:eastAsia="仿宋"/>
        </w:rPr>
        <w:t>监督电话：</w:t>
      </w:r>
      <w:r>
        <w:rPr>
          <w:rFonts w:hint="eastAsia" w:ascii="仿宋" w:eastAsia="仿宋"/>
          <w:lang w:val="en-US" w:eastAsia="zh-CN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 0476-7616098                  </w:t>
      </w:r>
      <w:r>
        <w:rPr>
          <w:rFonts w:hint="eastAsia" w:ascii="仿宋" w:eastAsia="仿宋"/>
        </w:rPr>
        <w:t>。</w:t>
      </w:r>
    </w:p>
    <w:p w14:paraId="40BA9B2E">
      <w:pPr>
        <w:pStyle w:val="2"/>
        <w:rPr>
          <w:rFonts w:ascii="仿宋"/>
          <w:sz w:val="20"/>
        </w:rPr>
      </w:pPr>
    </w:p>
    <w:p w14:paraId="120167F9">
      <w:pPr>
        <w:pStyle w:val="2"/>
        <w:spacing w:before="1"/>
        <w:rPr>
          <w:rFonts w:ascii="仿宋"/>
          <w:sz w:val="18"/>
        </w:rPr>
      </w:pPr>
    </w:p>
    <w:p w14:paraId="126123CC">
      <w:pPr>
        <w:pStyle w:val="2"/>
        <w:tabs>
          <w:tab w:val="left" w:pos="1279"/>
          <w:tab w:val="left" w:pos="3838"/>
        </w:tabs>
        <w:spacing w:before="66"/>
        <w:ind w:right="314"/>
        <w:jc w:val="right"/>
        <w:rPr>
          <w:rFonts w:hint="eastAsia" w:ascii="仿宋" w:eastAsia="仿宋"/>
          <w:spacing w:val="-1"/>
          <w:lang w:eastAsia="zh-CN"/>
        </w:rPr>
      </w:pPr>
      <w:r>
        <w:rPr>
          <w:rFonts w:hint="eastAsia" w:ascii="Times New Roman" w:eastAsia="宋体"/>
          <w:u w:val="single"/>
          <w:lang w:val="en-US" w:eastAsia="zh-CN"/>
        </w:rPr>
        <w:t xml:space="preserve">  哈拉哈达镇人民政府  </w:t>
      </w:r>
      <w:r>
        <w:rPr>
          <w:rFonts w:hint="eastAsia" w:ascii="仿宋" w:eastAsia="仿宋"/>
          <w:spacing w:val="-1"/>
          <w:lang w:eastAsia="zh-CN"/>
        </w:rPr>
        <w:t>（盖章）</w:t>
      </w:r>
    </w:p>
    <w:p w14:paraId="2B9C54CF">
      <w:pPr>
        <w:pStyle w:val="2"/>
        <w:tabs>
          <w:tab w:val="left" w:pos="1279"/>
          <w:tab w:val="left" w:pos="3838"/>
        </w:tabs>
        <w:spacing w:before="66"/>
        <w:ind w:right="314"/>
        <w:jc w:val="center"/>
        <w:rPr>
          <w:rFonts w:ascii="仿宋" w:eastAsia="仿宋"/>
        </w:rPr>
      </w:pPr>
      <w:r>
        <w:rPr>
          <w:rFonts w:hint="eastAsia" w:ascii="仿宋" w:eastAsia="仿宋"/>
          <w:spacing w:val="-1"/>
          <w:lang w:val="en-US" w:eastAsia="zh-CN"/>
        </w:rPr>
        <w:t xml:space="preserve">                 2025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lang w:val="en-US" w:eastAsia="zh-CN"/>
        </w:rPr>
        <w:t>6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  <w:lang w:val="en-US" w:eastAsia="zh-CN"/>
        </w:rPr>
        <w:t>9</w:t>
      </w:r>
      <w:r>
        <w:rPr>
          <w:rFonts w:hint="eastAsia" w:ascii="仿宋" w:eastAsia="仿宋"/>
        </w:rPr>
        <w:t>日</w:t>
      </w:r>
    </w:p>
    <w:p w14:paraId="4CC097D7">
      <w:pPr>
        <w:pStyle w:val="2"/>
        <w:rPr>
          <w:rFonts w:ascii="仿宋"/>
          <w:sz w:val="20"/>
        </w:rPr>
      </w:pPr>
    </w:p>
    <w:tbl>
      <w:tblPr>
        <w:tblStyle w:val="7"/>
        <w:tblpPr w:leftFromText="180" w:rightFromText="180" w:vertAnchor="text" w:horzAnchor="page" w:tblpX="1524" w:tblpY="142"/>
        <w:tblOverlap w:val="never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720"/>
        <w:gridCol w:w="1204"/>
        <w:gridCol w:w="1622"/>
        <w:gridCol w:w="1753"/>
        <w:gridCol w:w="1607"/>
      </w:tblGrid>
      <w:tr w14:paraId="5EF1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8" w:type="dxa"/>
          </w:tcPr>
          <w:p w14:paraId="5F925ACD">
            <w:pPr>
              <w:pStyle w:val="6"/>
              <w:spacing w:before="111"/>
              <w:ind w:left="159" w:right="149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序号</w:t>
            </w:r>
          </w:p>
        </w:tc>
        <w:tc>
          <w:tcPr>
            <w:tcW w:w="1720" w:type="dxa"/>
          </w:tcPr>
          <w:p w14:paraId="6E012A2A">
            <w:pPr>
              <w:pStyle w:val="6"/>
              <w:spacing w:before="111"/>
              <w:ind w:left="140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val="en-US" w:eastAsia="zh-CN"/>
              </w:rPr>
              <w:t>嘎查村</w:t>
            </w:r>
          </w:p>
        </w:tc>
        <w:tc>
          <w:tcPr>
            <w:tcW w:w="1204" w:type="dxa"/>
          </w:tcPr>
          <w:p w14:paraId="0DC871A7">
            <w:pPr>
              <w:pStyle w:val="6"/>
              <w:spacing w:before="111"/>
              <w:ind w:left="36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姓名</w:t>
            </w:r>
          </w:p>
        </w:tc>
        <w:tc>
          <w:tcPr>
            <w:tcW w:w="1622" w:type="dxa"/>
          </w:tcPr>
          <w:p w14:paraId="4DD3A1BD">
            <w:pPr>
              <w:pStyle w:val="6"/>
              <w:spacing w:before="111"/>
              <w:ind w:left="17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家庭人口</w:t>
            </w:r>
          </w:p>
        </w:tc>
        <w:tc>
          <w:tcPr>
            <w:tcW w:w="1753" w:type="dxa"/>
          </w:tcPr>
          <w:p w14:paraId="177796EA">
            <w:pPr>
              <w:pStyle w:val="6"/>
              <w:spacing w:before="111"/>
              <w:ind w:left="237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申请原因</w:t>
            </w:r>
          </w:p>
        </w:tc>
        <w:tc>
          <w:tcPr>
            <w:tcW w:w="1607" w:type="dxa"/>
          </w:tcPr>
          <w:p w14:paraId="78768776">
            <w:pPr>
              <w:pStyle w:val="6"/>
              <w:spacing w:before="111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备</w:t>
            </w:r>
            <w:r>
              <w:rPr>
                <w:rFonts w:hint="eastAsia" w:asci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32"/>
                <w:lang w:eastAsia="zh-CN"/>
              </w:rPr>
              <w:t>注</w:t>
            </w:r>
          </w:p>
        </w:tc>
      </w:tr>
      <w:tr w14:paraId="7CC48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393AB55E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1</w:t>
            </w:r>
          </w:p>
        </w:tc>
        <w:tc>
          <w:tcPr>
            <w:tcW w:w="1720" w:type="dxa"/>
          </w:tcPr>
          <w:p w14:paraId="7DAFC0C6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哈拉哈达村</w:t>
            </w:r>
          </w:p>
        </w:tc>
        <w:tc>
          <w:tcPr>
            <w:tcW w:w="1204" w:type="dxa"/>
          </w:tcPr>
          <w:p w14:paraId="368FE194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刘翠珍</w:t>
            </w:r>
          </w:p>
        </w:tc>
        <w:tc>
          <w:tcPr>
            <w:tcW w:w="1622" w:type="dxa"/>
          </w:tcPr>
          <w:p w14:paraId="358B81EC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2</w:t>
            </w:r>
          </w:p>
        </w:tc>
        <w:tc>
          <w:tcPr>
            <w:tcW w:w="1753" w:type="dxa"/>
          </w:tcPr>
          <w:p w14:paraId="16D49CA0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因病</w:t>
            </w:r>
          </w:p>
        </w:tc>
        <w:tc>
          <w:tcPr>
            <w:tcW w:w="1607" w:type="dxa"/>
          </w:tcPr>
          <w:p w14:paraId="65F8E918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52093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3459AE2B">
            <w:pPr>
              <w:pStyle w:val="6"/>
              <w:spacing w:before="111"/>
              <w:ind w:left="9"/>
              <w:jc w:val="center"/>
              <w:rPr>
                <w:rFonts w:hint="eastAsia" w:ascii="仿宋" w:eastAsia="宋体"/>
                <w:sz w:val="32"/>
                <w:lang w:val="en-US" w:eastAsia="zh-CN"/>
              </w:rPr>
            </w:pPr>
          </w:p>
        </w:tc>
        <w:tc>
          <w:tcPr>
            <w:tcW w:w="1720" w:type="dxa"/>
          </w:tcPr>
          <w:p w14:paraId="246C6445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204" w:type="dxa"/>
          </w:tcPr>
          <w:p w14:paraId="05F9B1EC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22" w:type="dxa"/>
          </w:tcPr>
          <w:p w14:paraId="49DC6A26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753" w:type="dxa"/>
          </w:tcPr>
          <w:p w14:paraId="7BE553D8">
            <w:pPr>
              <w:autoSpaceDE w:val="0"/>
              <w:autoSpaceDN w:val="0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07" w:type="dxa"/>
          </w:tcPr>
          <w:p w14:paraId="126930BD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5F45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0FA98635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</w:p>
        </w:tc>
        <w:tc>
          <w:tcPr>
            <w:tcW w:w="1720" w:type="dxa"/>
          </w:tcPr>
          <w:p w14:paraId="4C2CBA9C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204" w:type="dxa"/>
          </w:tcPr>
          <w:p w14:paraId="0E996D9D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22" w:type="dxa"/>
          </w:tcPr>
          <w:p w14:paraId="6F0C6D44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753" w:type="dxa"/>
          </w:tcPr>
          <w:p w14:paraId="224C7FE1">
            <w:pPr>
              <w:autoSpaceDE w:val="0"/>
              <w:autoSpaceDN w:val="0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674E0296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05DA3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101899FC">
            <w:pPr>
              <w:pStyle w:val="6"/>
              <w:spacing w:before="110"/>
              <w:ind w:left="9"/>
              <w:jc w:val="center"/>
              <w:rPr>
                <w:rFonts w:ascii="仿宋"/>
                <w:sz w:val="32"/>
                <w:lang w:eastAsia="en-US"/>
              </w:rPr>
            </w:pPr>
          </w:p>
        </w:tc>
        <w:tc>
          <w:tcPr>
            <w:tcW w:w="1720" w:type="dxa"/>
          </w:tcPr>
          <w:p w14:paraId="6A9BE0F5">
            <w:pPr>
              <w:autoSpaceDE w:val="0"/>
              <w:autoSpaceDN w:val="0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204" w:type="dxa"/>
          </w:tcPr>
          <w:p w14:paraId="23A8D24B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22" w:type="dxa"/>
          </w:tcPr>
          <w:p w14:paraId="792E2D21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753" w:type="dxa"/>
          </w:tcPr>
          <w:p w14:paraId="302FBE69">
            <w:pPr>
              <w:autoSpaceDE w:val="0"/>
              <w:autoSpaceDN w:val="0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3E8340C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64DD1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59DECF11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</w:p>
        </w:tc>
        <w:tc>
          <w:tcPr>
            <w:tcW w:w="1720" w:type="dxa"/>
          </w:tcPr>
          <w:p w14:paraId="716F2DFA">
            <w:pPr>
              <w:autoSpaceDE w:val="0"/>
              <w:autoSpaceDN w:val="0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204" w:type="dxa"/>
          </w:tcPr>
          <w:p w14:paraId="354B90ED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22" w:type="dxa"/>
          </w:tcPr>
          <w:p w14:paraId="1E1371E4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753" w:type="dxa"/>
          </w:tcPr>
          <w:p w14:paraId="292E368F">
            <w:pPr>
              <w:autoSpaceDE w:val="0"/>
              <w:autoSpaceDN w:val="0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0AFC20BA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</w:tbl>
    <w:p w14:paraId="31640B81">
      <w:pPr>
        <w:pStyle w:val="2"/>
        <w:spacing w:before="7" w:after="1"/>
        <w:rPr>
          <w:rFonts w:ascii="仿宋"/>
          <w:sz w:val="10"/>
        </w:rPr>
      </w:pPr>
    </w:p>
    <w:p w14:paraId="1C61F30A"/>
    <w:p w14:paraId="3C571C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9199AF-2285-4A7B-ADF4-7EE238E309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6DABA5-8D14-4D60-B81F-13193D8F78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90643E-1890-4CBD-BA7C-73CD8C7FA1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5D1E"/>
    <w:rsid w:val="501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5">
    <w:name w:val="Heading 1"/>
    <w:basedOn w:val="1"/>
    <w:qFormat/>
    <w:uiPriority w:val="1"/>
    <w:pPr>
      <w:autoSpaceDE w:val="0"/>
      <w:autoSpaceDN w:val="0"/>
      <w:spacing w:line="752" w:lineRule="exact"/>
      <w:ind w:left="1893"/>
      <w:jc w:val="left"/>
      <w:outlineLvl w:val="1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7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163</Characters>
  <Lines>0</Lines>
  <Paragraphs>0</Paragraphs>
  <TotalTime>6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2025-05-22T00:39:00Z</dcterms:created>
  <dc:creator>zjs</dc:creator>
  <cp:lastModifiedBy>鱼儿</cp:lastModifiedBy>
  <dcterms:modified xsi:type="dcterms:W3CDTF">2025-06-17T07:31:39Z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eyJoZGlkIjoiNDRiMDRkMjNmNjM1Zjg5YmRlNmE1Zjk1MGMwNWVkZjQiLCJ1c2VySWQiOiI2ODgxNDU0NDgifQ==</vt:lpwstr>
  </property>
  <property fmtid="{D5CDD505-2E9C-101B-9397-08002B2CF9AE}" pid="4" name="ICV">
    <vt:lpwstr>F1490C35AB8C4499B6553A63193DEEE9_12</vt:lpwstr>
  </property>
</Properties>
</file>