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261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d8a3abd17b6eddc56ba6178cbd09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a3abd17b6eddc56ba6178cbd093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632f190b0a7619576341fb94b0d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32f190b0a7619576341fb94b0d5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B3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2025-06-10T01:38:43Z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eyJoZGlkIjoiNzQ5YmFmZjU1YjAyODVkNTg0Y2M2MzNkYzI5ZmFjODIiLCJ1c2VySWQiOiI1MTA1NzkzMDIifQ==</vt:lpwstr>
  </property>
  <property fmtid="{D5CDD505-2E9C-101B-9397-08002B2CF9AE}" pid="4" name="ICV">
    <vt:lpwstr>3BBCA19310494ED18B397DFCAE8CC9A7_12</vt:lpwstr>
  </property>
</Properties>
</file>