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6C0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中标公示</w:t>
      </w:r>
    </w:p>
    <w:p w14:paraId="39E2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福山村集体土地通过公开竞标，现将公开竞标中标结果公示如下：</w:t>
      </w:r>
    </w:p>
    <w:p w14:paraId="666D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二队园子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自留地头1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合计136亩，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申海忠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以7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0元/亩中标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0FCF93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王前种沙麻地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11亩，王前以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630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元/亩中标;</w:t>
      </w:r>
    </w:p>
    <w:p w14:paraId="484206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徐国恩陈家沟大队地24亩，郭志伟以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元/亩中标。现将竞标结果公示。</w:t>
      </w:r>
    </w:p>
    <w:p w14:paraId="6C2A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巴林左旗林东镇福山村村民委员会</w:t>
      </w:r>
    </w:p>
    <w:p w14:paraId="5770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2025年4月16日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A1D40"/>
    <w:multiLevelType w:val="singleLevel"/>
    <w:tmpl w:val="44DA1D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DlhYWUxMTFlZTBkZmQzMzg0ZTRjNTc0ZjY2NmIifQ=="/>
  </w:docVars>
  <w:rsids>
    <w:rsidRoot w:val="00000000"/>
    <w:rsid w:val="1A470E2B"/>
    <w:rsid w:val="32B12439"/>
    <w:rsid w:val="4A1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154</Characters>
  <Lines>0</Lines>
  <Paragraphs>0</Paragraphs>
  <TotalTime>11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2024-04-03T03:02:00Z</dcterms:created>
  <dc:creator>pc</dc:creator>
  <cp:lastModifiedBy>pc</cp:lastModifiedBy>
  <dcterms:modified xsi:type="dcterms:W3CDTF">2025-04-22T07:21:49Z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87CA0B34E3914B46AC281ACB7772645F_12</vt:lpwstr>
  </property>
  <property fmtid="{D5CDD505-2E9C-101B-9397-08002B2CF9AE}" pid="4" name="KSOTemplateDocerSaveRecord">
    <vt:lpwstr>eyJoZGlkIjoiZDViNTZkMWU2YWNlOWE5NzkwYmFiM2NjZjhjMWRmZDIifQ==</vt:lpwstr>
  </property>
</Properties>
</file>