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隆昌镇召开党政班子联席会议</w:t>
      </w:r>
    </w:p>
    <w:p>
      <w:pPr>
        <w:ind w:firstLine="640" w:firstLineChars="200"/>
        <w:rPr>
          <w:rFonts w:hint="eastAsia"/>
          <w:sz w:val="32"/>
          <w:szCs w:val="32"/>
          <w:lang w:val="en-US" w:eastAsia="zh-CN"/>
        </w:rPr>
      </w:pPr>
      <w:r>
        <w:rPr>
          <w:rFonts w:hint="eastAsia"/>
          <w:sz w:val="32"/>
          <w:szCs w:val="32"/>
          <w:lang w:val="en-US" w:eastAsia="zh-CN"/>
        </w:rPr>
        <w:t>10月18日，隆昌镇召开党政班子联席会议，镇党委书记王海平主持会议，在家的党政班子成员参加会议。</w:t>
      </w:r>
    </w:p>
    <w:p>
      <w:pPr>
        <w:ind w:firstLine="640" w:firstLineChars="200"/>
        <w:rPr>
          <w:rFonts w:hint="eastAsia"/>
          <w:sz w:val="32"/>
          <w:szCs w:val="32"/>
          <w:lang w:val="en-US" w:eastAsia="zh-CN"/>
        </w:rPr>
      </w:pPr>
      <w:r>
        <w:rPr>
          <w:rFonts w:hint="eastAsia"/>
          <w:sz w:val="32"/>
          <w:szCs w:val="32"/>
          <w:lang w:val="en-US" w:eastAsia="zh-CN"/>
        </w:rPr>
        <w:t>会议严格执行“第一议题”制度，传达学习了习近平总书记在福建考察时的重要讲话精神和习近平总书记关于把内蒙古建设成为我国北方重要生态安全屏障重要指示批示精神。并强调，要统筹做好山水林田湖草沙综合治理、环境卫生整治等工作，全力打好蓝天、碧水、净土保卫战。同时，要按照“五大任务”工作要求落实好年度重点工作任务。</w:t>
      </w:r>
    </w:p>
    <w:p>
      <w:pPr>
        <w:ind w:firstLine="640" w:firstLineChars="200"/>
        <w:rPr>
          <w:rFonts w:hint="eastAsia"/>
          <w:sz w:val="32"/>
          <w:szCs w:val="32"/>
          <w:lang w:val="en-US" w:eastAsia="zh-CN"/>
        </w:rPr>
      </w:pPr>
      <w:r>
        <w:rPr>
          <w:rFonts w:hint="eastAsia"/>
          <w:sz w:val="32"/>
          <w:szCs w:val="32"/>
          <w:lang w:val="en-US" w:eastAsia="zh-CN"/>
        </w:rPr>
        <w:t>会上各分管领导和包村领导汇报了巡察反馈整改情况，并对安全生产、信访维稳、干部管理、机关纪律、自治区巡视等重点工作进行了安排部署。</w:t>
      </w:r>
    </w:p>
    <w:p>
      <w:pPr>
        <w:ind w:firstLine="640" w:firstLineChars="200"/>
        <w:rPr>
          <w:rFonts w:hint="eastAsia"/>
          <w:sz w:val="32"/>
          <w:szCs w:val="32"/>
          <w:lang w:val="en-US" w:eastAsia="zh-CN"/>
        </w:rPr>
      </w:pPr>
      <w:bookmarkStart w:id="0" w:name="_GoBack"/>
      <w:bookmarkEnd w:id="0"/>
      <w:r>
        <w:rPr>
          <w:rFonts w:hint="eastAsia"/>
          <w:sz w:val="32"/>
          <w:szCs w:val="32"/>
          <w:lang w:val="en-US" w:eastAsia="zh-CN"/>
        </w:rPr>
        <w:t>会议强调，一是要抓好安全生产和秋冬季森林防灭火工作。要时刻绷紧安全弦，紧盯消防安全、建筑施工、道路交通、农机具使用、人员密集场所及秋冬季森林防灭火等重点领域，严查严控各类风险隐患。对秸秆进村、垃圾池子零星起火与重点区域监测预警和巡查巡护，强化源头治理，全力以赴做好安全生产和森林草原防灭火各项工作；二是要抓好矛盾纠纷排查和信访维稳工作。全镇上下要开展好大走访活动，进一步强化村级管理体系建设，充分发挥好工作队、村“两委”、网格员的作用，做到矛盾化解工作“链条不断、化解扎实”，坚决杜绝经验主义和应付心理，把重点抓在手中，新问题化解在村中；三是要持续推进巡察反馈问题整改工作。要按照整改标准和时限要求，持续压实工作责任确保剩余问题按时完成整改。要以问题整改为契机，“举一反三”，把整改融入日常工作、融入全面从严治党、融入干部队伍建设，全面落实巡察整改任务，扎实做好各项工作。四是要做好年轻干部培养工作。经过人事调整，全镇重要岗位充实了一批年轻干部，要深刻认识抓好年轻干部工作的重要意义，注重加强年轻干部传帮带、专业知识学习和业务技能培训。坚持严管厚爱，完善正向激励机制，促进年轻干部始终保持担当作为、争先创优的精神状态。五是提高思想认识，积极配合巡视工作。聚焦党中央各项决策部署在基层落实情况，从政治和全局的高度，坚决服从、全力配合相关工作安排，做到同题共答、同频共振、同向发力，努力把各项工作任务完成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BF0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2024-11-03T03:40:01Z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