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B1E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隆昌镇召开近期重点工作推进会议</w:t>
      </w:r>
    </w:p>
    <w:p w14:paraId="4A5FF6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为进一步压实各项工作责任，持续推动各项重点工作有序开展。12月1日，隆昌镇召开近期重点工作推进会议。镇党委书记王海平主持会议。镇党政领导班子成员、各支部书记、各驻村第一书记、各村驻村干部、各</w:t>
      </w:r>
      <w:bookmarkStart w:id="0" w:name="_GoBack"/>
      <w:bookmarkEnd w:id="0"/>
      <w:r>
        <w:rPr>
          <w:rFonts w:hint="default" w:ascii="Times New Roman" w:hAnsi="Times New Roman" w:eastAsia="仿宋_GB2312" w:cs="Times New Roman"/>
          <w:sz w:val="32"/>
          <w:szCs w:val="32"/>
          <w:lang w:val="en-US" w:eastAsia="zh-CN"/>
        </w:rPr>
        <w:t>村扶贫信息员、镇级包村工作队队长参加会议。</w:t>
      </w:r>
    </w:p>
    <w:p w14:paraId="2D678C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会上，对巩固拓展脱贫攻坚成果同乡村振兴有效衔接、党员干部常态化包联入户、二轮土地延包等重点工作安排部署和业务培训。</w:t>
      </w:r>
    </w:p>
    <w:p w14:paraId="312C8D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会议强调，一是增强做好巩固拓展脱贫攻坚成果同乡村振兴有效衔接考核评估工作的责任感使命感紧迫感，按照任务清单，查缺补漏，补短板、强弱项。全体干部要牢固树立“一盘棋”思想，把责任和任务压实到人。各包村领导要落实好包联责任，严把质量关口，提升工作成效。各村书记要对村内各项工作负总责，盯办落实，紧盯村“两委”抓好落实，确保按时间节点保质保量完成任务。驻村和包村工作队要迅速进入工作状态，主动作为，真抓实干，坚决克服麻痹思想。二是扎实推进党员干部常态化包联入户工作和矛盾纠纷隐患排查排查化解工作。整合干部队伍力量包联入户，紧盯“四无六失”人员，围绕邻里不和、家庭暴力、婚姻纠纷、经济纠纷等各类不稳定因素、安全隐患、矛盾纠纷及苗头问题加强排查，统筹推进群众利益协调、诉求表达、矛盾调处、权益保障等基层社会治理工作，全力推动基层治理工作全面提升，为民服务提质增效。三是严肃工作纪律，转变工作作风。镇村两级干部要牢固树立大局意识、底线意识，切实把自己摆进去、把职责摆进去，不讲条件、不讲理由，不打折扣地把工作干好。要持之以恒转作风、守纪律，关键时刻敢于担当，坚决禁止推诿扯皮、敷衍塞责，以实干的作风和严明的纪律推进工作任务高质高效落实。</w:t>
      </w:r>
    </w:p>
    <w:p w14:paraId="4E9725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980156"/>
    <w:rsid w:val="3A980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2024-12-03T08:11:00Z</dcterms:created>
  <dc:creator>全小棍</dc:creator>
  <cp:lastModifiedBy>全小棍</cp:lastModifiedBy>
  <dcterms:modified xsi:type="dcterms:W3CDTF">2024-12-03T08:12:37Z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30D1D3623801468592E810EDD806971D_11</vt:lpwstr>
  </property>
</Properties>
</file>