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E11C1">
      <w:pPr>
        <w:jc w:val="center"/>
        <w:rPr>
          <w:rFonts w:hint="default" w:eastAsiaTheme="minor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大西沟村2025年第一季度党费收入</w:t>
      </w:r>
    </w:p>
    <w:p w14:paraId="6C63A31F">
      <w:pPr>
        <w:rPr>
          <w:rFonts w:hint="eastAsia" w:eastAsiaTheme="minorEastAsia"/>
          <w:lang w:eastAsia="zh-CN"/>
        </w:rPr>
      </w:pPr>
    </w:p>
    <w:p w14:paraId="106F229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046730" cy="5149215"/>
            <wp:effectExtent l="0" t="1051560" r="0" b="0"/>
            <wp:docPr id="1" name="图片 1" descr="6f691bda5d156440580ea676d42dd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f691bda5d156440580ea676d42dd1b"/>
                    <pic:cNvPicPr>
                      <a:picLocks noChangeAspect="1"/>
                    </pic:cNvPicPr>
                  </pic:nvPicPr>
                  <pic:blipFill>
                    <a:blip r:embed="rId4"/>
                    <a:srcRect l="16434" t="2231" r="2571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046730" cy="514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95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2025-03-13T08:10:47Z</dcterms:created>
  <dc:creator>Acer</dc:creator>
  <cp:lastModifiedBy>文晟草编</cp:lastModifiedBy>
  <dcterms:modified xsi:type="dcterms:W3CDTF">2025-03-13T08:12:12Z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eyJoZGlkIjoiMjhjZmU5NjgwZjAyMTEyMjc3NTIxZWYwMGM0NzNjNGEiLCJ1c2VySWQiOiI4NjQ5MzEzNDAifQ==</vt:lpwstr>
  </property>
  <property fmtid="{D5CDD505-2E9C-101B-9397-08002B2CF9AE}" pid="4" name="ICV">
    <vt:lpwstr>9B1EDEC6E920493FB72616A430FA8D6C_13</vt:lpwstr>
  </property>
</Properties>
</file>