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隆昌镇召开巡察整改工作推进会议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9月27日，隆昌镇召开巡察整改工作推进会议，会议由隆昌镇党委书记王海平主持，在家的党政班子成员、镇纪委、整改领导小组办公室成员参加会议。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会上，各分管及包村领导汇报了当前的整改进度、整改成效和下步整改举措。镇党委书记王海平全面总结了前一阶段巡察整改的工作成效，并对下一步工作进行了详细部署。  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会议强调，一是压实整改主体责任，提升攻坚克难意识。对当前未完成整改的问题要逐条逐项研究，做到“见人见事见台账”，确保条条有整改、件件有着落，坚决杜绝敷衍整改。二是做到标本兼治，推动整改向深发展。在“当下改”的基础上，完善制度规范，形成“长久立”的工作常态，用制度建设巩固整改成果，在不断总结中提高质量，坚决防止问题反弹回潮，持续推进常态化整改。三是日常监督共同发力，强化整改走深走实。充分发挥监督作用，对镇村整改各环节跟进监督、盯紧进度，及时发现问题及时提醒纠正，确保巡察整改取得实实在在的成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4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2024-11-03T03:55:05Z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