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C3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cb1adc63f0feaec09401b88ed9a3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1adc63f0feaec09401b88ed9a3c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a4ef240e47ebc68f679bec0f78ca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ef240e47ebc68f679bec0f78ca9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29ece477443ec9cc25efd7e7f84d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ece477443ec9cc25efd7e7f84d3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baf4284fa5d24f78add21767f77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f4284fa5d24f78add21767f7726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5" name="图片 5" descr="02b9b65ed7f950eb630af50e0c39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b9b65ed7f950eb630af50e0c39c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6" name="图片 6" descr="7638770579097ec9deed29183528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38770579097ec9deed291835282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7" name="图片 7" descr="d8dbf7f8879472ca29d200730469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8dbf7f8879472ca29d2007304693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6F7E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2024-10-29T00:48:19Z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FA4F16F47C694174897FED5807FEB525_12</vt:lpwstr>
  </property>
</Properties>
</file>