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86BC2">
      <w:pPr>
        <w:spacing w:line="600" w:lineRule="auto"/>
        <w:rPr>
          <w:rFonts w:hint="default" w:ascii="宋体" w:hAnsi="宋体" w:eastAsia="宋体" w:cs="宋体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drawing>
          <wp:inline distT="0" distB="0" distL="114300" distR="114300">
            <wp:extent cx="6012180" cy="3950335"/>
            <wp:effectExtent l="0" t="0" r="7620" b="12065"/>
            <wp:docPr id="3" name="图片 3" descr="f09576b170b389dc518056b08705c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09576b170b389dc518056b08705c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218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drawing>
          <wp:inline distT="0" distB="0" distL="114300" distR="114300">
            <wp:extent cx="6002020" cy="3950335"/>
            <wp:effectExtent l="0" t="0" r="17780" b="12065"/>
            <wp:docPr id="4" name="图片 4" descr="725e6e8323646af191dec7006f17a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25e6e8323646af191dec7006f17a3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  </w:t>
      </w:r>
    </w:p>
    <w:p w14:paraId="4E5B2452">
      <w:pPr>
        <w:spacing w:line="600" w:lineRule="auto"/>
        <w:ind w:firstLine="1320" w:firstLineChars="300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孤山子村养殖场租赁结果公示</w:t>
      </w:r>
    </w:p>
    <w:p w14:paraId="4DA7F396">
      <w:pPr>
        <w:spacing w:line="60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孤山子村养殖场公开竞标，由李俊坡竞标成功，承租期限为3年，每年承包费为人民币陆万元整（60000.00），承包费一年一付。</w:t>
      </w:r>
    </w:p>
    <w:p w14:paraId="7B202700">
      <w:pPr>
        <w:spacing w:line="60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公示日期：</w:t>
      </w:r>
    </w:p>
    <w:p w14:paraId="1758CC74">
      <w:pPr>
        <w:spacing w:line="60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2024年10月9日至2024年10月16日</w:t>
      </w:r>
    </w:p>
    <w:p w14:paraId="5D436312">
      <w:pPr>
        <w:spacing w:line="60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5D7089F">
      <w:pPr>
        <w:bidi w:val="0"/>
        <w:rPr>
          <w:rFonts w:hint="eastAsia"/>
          <w:lang w:val="en-US" w:eastAsia="zh-CN"/>
        </w:rPr>
      </w:pPr>
    </w:p>
    <w:p w14:paraId="77EDCBBC">
      <w:pPr>
        <w:spacing w:line="60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F99DB85">
      <w:pPr>
        <w:spacing w:line="60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</w:p>
    <w:p w14:paraId="1C57C8CD">
      <w:pPr>
        <w:spacing w:line="60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82AEE70">
      <w:pPr>
        <w:spacing w:line="60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17EBDD">
      <w:pPr>
        <w:spacing w:line="60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孤山子村村民委员会</w:t>
      </w:r>
    </w:p>
    <w:p w14:paraId="1BF78D28">
      <w:pPr>
        <w:spacing w:line="60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2024年10月9日</w:t>
      </w:r>
    </w:p>
    <w:p w14:paraId="030027C3">
      <w:pPr>
        <w:spacing w:line="60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6195E40">
      <w:pPr>
        <w:spacing w:line="60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A21E008">
      <w:pPr>
        <w:spacing w:line="60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956F3D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1c3f818da45f5c229c5c786a9146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3f818da45f5c229c5c786a91468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2ef1d1566b51d20c53d30f7ff1a09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ef1d1566b51d20c53d30f7ff1a092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000B32A3"/>
    <w:rsid w:val="035219A2"/>
    <w:rsid w:val="0BCB2D68"/>
    <w:rsid w:val="1A876515"/>
    <w:rsid w:val="229C4D78"/>
    <w:rsid w:val="281E3458"/>
    <w:rsid w:val="2C6079EB"/>
    <w:rsid w:val="3CE358B4"/>
    <w:rsid w:val="42D67C38"/>
    <w:rsid w:val="44605C18"/>
    <w:rsid w:val="52D7511B"/>
    <w:rsid w:val="55630EE8"/>
    <w:rsid w:val="60015BD2"/>
    <w:rsid w:val="616D2A89"/>
    <w:rsid w:val="6844104D"/>
    <w:rsid w:val="71F9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</Words>
  <Characters>120</Characters>
  <Lines>0</Lines>
  <Paragraphs>0</Paragraphs>
  <TotalTime>5</TotalTime>
  <ScaleCrop>false</ScaleCrop>
  <LinksUpToDate>false</LinksUpToDate>
  <CharactersWithSpaces>197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777</dc:creator>
  <cp:lastModifiedBy>李青华</cp:lastModifiedBy>
  <cp:lastPrinted>2024-10-29T00:41:16Z</cp:lastPrinted>
  <dcterms:modified xsi:type="dcterms:W3CDTF">2024-10-29T00:41:43Z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CE0DE70F71364DD69099239A397FB1FA_12</vt:lpwstr>
  </property>
</Properties>
</file>