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半拉石槽村</w:t>
      </w:r>
      <w:r>
        <w:rPr>
          <w:rFonts w:hint="eastAsia"/>
          <w:b/>
          <w:bCs/>
          <w:sz w:val="36"/>
          <w:szCs w:val="36"/>
        </w:rPr>
        <w:t>光伏电站</w:t>
      </w:r>
      <w:r>
        <w:rPr>
          <w:rFonts w:hint="eastAsia"/>
          <w:b/>
          <w:bCs/>
          <w:sz w:val="36"/>
          <w:szCs w:val="36"/>
          <w:lang w:val="en-US" w:eastAsia="zh-CN"/>
        </w:rPr>
        <w:t>2023年2季度和2023年3季度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发电收益和国家补贴收益分配方案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国务院扶贫办《村级光伏扶贫电站收益分配管理办法》、《内蒙古自治区村级光伏扶贫电站收益分配管理实施办法》和《巴林左旗村级光伏扶贫电站收益分配管理实施细则（试行）》等文件要求，分配方案如下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资金来源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位于东哈达英格嘎查联村电站，我村20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二季度和第三季度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的发电收益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和国家补贴收益</w:t>
      </w:r>
      <w:r>
        <w:rPr>
          <w:rFonts w:hint="eastAsia" w:ascii="仿宋_GB2312" w:hAnsi="仿宋_GB2312" w:eastAsia="仿宋_GB2312" w:cs="仿宋_GB2312"/>
          <w:sz w:val="32"/>
          <w:szCs w:val="32"/>
        </w:rPr>
        <w:t>，收益金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450147.22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ind w:left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二、实施对象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本次收益资金的分配对象为我村建档立卡的贫困户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监测户</w:t>
      </w:r>
      <w:r>
        <w:rPr>
          <w:rFonts w:hint="eastAsia" w:ascii="仿宋_GB2312" w:hAnsi="仿宋_GB2312" w:eastAsia="仿宋_GB2312" w:cs="仿宋_GB2312"/>
          <w:sz w:val="32"/>
          <w:szCs w:val="32"/>
        </w:rPr>
        <w:t>中村级保洁员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三、收益资金分配方式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除旗级护林员、护草员、保洁员之外的公益岗人员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收益金450147.22元，用于发放2023年公益岗工资补差，其中：车文1980元、韩云广1980元、李英1155元、刘玉琴825元、王秀琴930元、李淑琴1395元、窦连军3255元、于海福5580元、曹凤珍930元、王立东4650元、王悦1395元、王卫红1395元、李素荣1395元、方桂彬5364元，合计发放32229元；</w:t>
      </w: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2.预留2024年公益岗10户10人补差工资45000元；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3.剩余资金450147.22-32229-45000=372918.22元，根据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《内蒙古自治区村级光伏扶贫电站收益分配管理实施办法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内乡振发[2022]20号等文件要求，结合本村实际，用于小型公益性事业、基础设施建设、奖励补助、产业发展、人居环境整治等乡村建设规划项目。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ascii="仿宋_GB2312" w:hAnsi="仿宋_GB2312" w:eastAsia="仿宋_GB2312" w:cs="仿宋_GB2312"/>
          <w:sz w:val="32"/>
          <w:szCs w:val="32"/>
        </w:rPr>
        <w:t>光伏扶贫电站收益不得用于以下方面: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不得用于委托经营、入股分红等投资收益类项目建设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ascii="仿宋_GB2312" w:hAnsi="仿宋_GB2312" w:eastAsia="仿宋_GB2312" w:cs="仿宋_GB2312"/>
          <w:sz w:val="32"/>
          <w:szCs w:val="32"/>
        </w:rPr>
        <w:t>不得用于嘎查村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村委会人员工资补助及</w:t>
      </w:r>
      <w:r>
        <w:rPr>
          <w:rFonts w:ascii="仿宋_GB2312" w:hAnsi="仿宋_GB2312" w:eastAsia="仿宋_GB2312" w:cs="仿宋_GB2312"/>
          <w:sz w:val="32"/>
          <w:szCs w:val="32"/>
        </w:rPr>
        <w:t>日常办公经费支出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各种奖金津贴福利补助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不得用于偿还债务和各类担保金支出;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4、不得购买交通工具、通讯设备、修建楼堂馆所；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不得坐收坐支、公款私存和私设小金库；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ascii="仿宋_GB2312" w:hAnsi="仿宋_GB2312" w:eastAsia="仿宋_GB2312" w:cs="仿宋_GB2312"/>
          <w:sz w:val="32"/>
          <w:szCs w:val="32"/>
        </w:rPr>
        <w:t>脱贫攻坚期内不得用于与脱贫攻坚无关的支出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6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及使用</w:t>
      </w:r>
    </w:p>
    <w:p>
      <w:pPr>
        <w:ind w:firstLine="640" w:firstLineChars="200"/>
        <w:rPr>
          <w:rFonts w:hint="default" w:ascii="仿宋" w:hAnsi="仿宋" w:eastAsia="仿宋_GB2312" w:cs="仿宋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由嘎查村“两委”驻村工作队组织召开村民代表大会、并要求包村领导参会对拟定的分配使用方案进行评议，村内公示10天无异议后报苏木乡镇政府审核，同时保留会议记录及影像资料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嘎查村建立好光伏帮扶收益台账，规范资金使用。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半拉石槽</w:t>
      </w:r>
      <w:r>
        <w:rPr>
          <w:rFonts w:hint="eastAsia" w:ascii="仿宋_GB2312" w:hAnsi="仿宋_GB2312" w:eastAsia="仿宋_GB2312" w:cs="仿宋_GB2312"/>
          <w:sz w:val="32"/>
          <w:szCs w:val="32"/>
        </w:rPr>
        <w:t>村村民委员会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028662"/>
    <w:multiLevelType w:val="singleLevel"/>
    <w:tmpl w:val="A40286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GJjMTk4ZDk0OGExZDNiMmYzOWZhMmRkZmNiYTQifQ=="/>
  </w:docVars>
  <w:rsids>
    <w:rsidRoot w:val="00181BFB"/>
    <w:rsid w:val="000072E4"/>
    <w:rsid w:val="000270E3"/>
    <w:rsid w:val="000B35DB"/>
    <w:rsid w:val="00105A51"/>
    <w:rsid w:val="00181BFB"/>
    <w:rsid w:val="002629FF"/>
    <w:rsid w:val="00291AF5"/>
    <w:rsid w:val="002F0C9E"/>
    <w:rsid w:val="0033632D"/>
    <w:rsid w:val="003A6D37"/>
    <w:rsid w:val="003C26CF"/>
    <w:rsid w:val="00573802"/>
    <w:rsid w:val="0087359D"/>
    <w:rsid w:val="00995BB6"/>
    <w:rsid w:val="00A26DC0"/>
    <w:rsid w:val="00A351D2"/>
    <w:rsid w:val="00A67499"/>
    <w:rsid w:val="00BB6D68"/>
    <w:rsid w:val="00BD2042"/>
    <w:rsid w:val="00E12502"/>
    <w:rsid w:val="00E377D3"/>
    <w:rsid w:val="00F13787"/>
    <w:rsid w:val="00F53189"/>
    <w:rsid w:val="00F54DF0"/>
    <w:rsid w:val="00F62E10"/>
    <w:rsid w:val="00F82593"/>
    <w:rsid w:val="02954A77"/>
    <w:rsid w:val="05336716"/>
    <w:rsid w:val="06250CD0"/>
    <w:rsid w:val="063B0984"/>
    <w:rsid w:val="094277BC"/>
    <w:rsid w:val="0A6F2216"/>
    <w:rsid w:val="12871332"/>
    <w:rsid w:val="13371C2E"/>
    <w:rsid w:val="194C66FF"/>
    <w:rsid w:val="1E5962E1"/>
    <w:rsid w:val="1FCA4852"/>
    <w:rsid w:val="22711792"/>
    <w:rsid w:val="248D5754"/>
    <w:rsid w:val="2C6C77F8"/>
    <w:rsid w:val="2D607727"/>
    <w:rsid w:val="2D8B7E46"/>
    <w:rsid w:val="386162A6"/>
    <w:rsid w:val="3B585D0A"/>
    <w:rsid w:val="3E9C7CBF"/>
    <w:rsid w:val="3F8E6FDF"/>
    <w:rsid w:val="43B95ED4"/>
    <w:rsid w:val="44650E4B"/>
    <w:rsid w:val="50FE5455"/>
    <w:rsid w:val="52C967CC"/>
    <w:rsid w:val="53B27ADE"/>
    <w:rsid w:val="559D0795"/>
    <w:rsid w:val="560A0C4E"/>
    <w:rsid w:val="589436C6"/>
    <w:rsid w:val="5A1355AE"/>
    <w:rsid w:val="5B16577C"/>
    <w:rsid w:val="5D87070F"/>
    <w:rsid w:val="62C91C02"/>
    <w:rsid w:val="63604CB9"/>
    <w:rsid w:val="642E2C7D"/>
    <w:rsid w:val="64365954"/>
    <w:rsid w:val="65585076"/>
    <w:rsid w:val="66AB4AB9"/>
    <w:rsid w:val="681C4294"/>
    <w:rsid w:val="6A0C21CA"/>
    <w:rsid w:val="6B565D76"/>
    <w:rsid w:val="712318F0"/>
    <w:rsid w:val="73DB79B1"/>
    <w:rsid w:val="7B7D3E1D"/>
    <w:rsid w:val="7F705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505</Words>
  <Characters>530</Characters>
  <Lines>4</Lines>
  <Paragraphs>1</Paragraphs>
  <TotalTime>1</TotalTime>
  <ScaleCrop>false</ScaleCrop>
  <LinksUpToDate>false</LinksUpToDate>
  <CharactersWithSpaces>530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2020-06-18T08:30:00Z</dcterms:created>
  <dc:creator>dreamsummit</dc:creator>
  <cp:lastModifiedBy>一粒奶豆</cp:lastModifiedBy>
  <dcterms:modified xsi:type="dcterms:W3CDTF">2024-01-17T02:36:47Z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C10216E355BC41418F1C8F52EEF32AB5_13</vt:lpwstr>
  </property>
</Properties>
</file>