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申请养殖用地公示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300" w:firstLineChars="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申请人冯秀会向村提出申请：在福山自然村申请养殖用地</w:t>
      </w:r>
      <w:r>
        <w:rPr>
          <w:rFonts w:hint="eastAsia"/>
          <w:sz w:val="30"/>
          <w:szCs w:val="30"/>
          <w:lang w:val="en-US" w:eastAsia="zh-CN"/>
        </w:rPr>
        <w:t>3.5853亩，东至李发场院，西至空场，南至道路，北至树林。根据村民代表的审议：同意冯秀会的申请，公示10天，公示期2023年4月11日—2023年4月20日。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p>
      <w:pPr>
        <w:bidi w:val="0"/>
        <w:rPr>
          <w:rFonts w:hint="default"/>
          <w:sz w:val="30"/>
          <w:szCs w:val="30"/>
          <w:lang w:val="en-US" w:eastAsia="zh-CN"/>
        </w:rPr>
      </w:pPr>
      <w:bookmarkStart w:id="0" w:name="_GoBack"/>
    </w:p>
    <w:bookmarkEnd w:id="0"/>
    <w:p>
      <w:pPr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福山村村委会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3501"/>
        </w:tabs>
        <w:bidi w:val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ab/>
        <w:t xml:space="preserve">   2023年4月11日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32768EE"/>
    <w:rsid w:val="4327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2023-04-24T06:48:00Z</dcterms:created>
  <dc:creator>Administrator</dc:creator>
  <cp:lastModifiedBy>Administrator</cp:lastModifiedBy>
  <cp:lastPrinted>2023-04-24T07:00:35Z</cp:lastPrinted>
  <dcterms:modified xsi:type="dcterms:W3CDTF">2023-04-24T07:04:14Z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C57D88C092E34B52AF525D05A60F2B08_11</vt:lpwstr>
  </property>
</Properties>
</file>