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碧流台镇</w:t>
      </w:r>
      <w:r>
        <w:rPr>
          <w:rFonts w:hint="eastAsia"/>
          <w:b/>
          <w:bCs/>
          <w:sz w:val="44"/>
          <w:szCs w:val="44"/>
          <w:u w:val="none"/>
          <w:lang w:val="en-US" w:eastAsia="zh-CN"/>
        </w:rPr>
        <w:t xml:space="preserve">二八地村  </w:t>
      </w:r>
    </w:p>
    <w:p>
      <w:pPr>
        <w:jc w:val="center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2023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年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1-3  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 xml:space="preserve"> 月份财务公开收入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明细表</w:t>
      </w:r>
    </w:p>
    <w:tbl>
      <w:tblPr>
        <w:tblStyle w:val="3"/>
        <w:tblpPr w:leftFromText="180" w:rightFromText="180" w:vertAnchor="text" w:tblpXSpec="center" w:tblpY="1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00"/>
        <w:gridCol w:w="4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6" w:hRule="atLeast"/>
        </w:trPr>
        <w:tc>
          <w:tcPr>
            <w:tcW w:w="860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本季收入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6" w:hRule="atLeast"/>
        </w:trPr>
        <w:tc>
          <w:tcPr>
            <w:tcW w:w="43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详细摘要</w:t>
            </w:r>
          </w:p>
        </w:tc>
        <w:tc>
          <w:tcPr>
            <w:tcW w:w="43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6" w:hRule="atLeast"/>
        </w:trPr>
        <w:tc>
          <w:tcPr>
            <w:tcW w:w="43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利息收入</w:t>
            </w:r>
          </w:p>
        </w:tc>
        <w:tc>
          <w:tcPr>
            <w:tcW w:w="43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237.51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6" w:hRule="atLeast"/>
        </w:trPr>
        <w:tc>
          <w:tcPr>
            <w:tcW w:w="43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光伏收入</w:t>
            </w:r>
          </w:p>
        </w:tc>
        <w:tc>
          <w:tcPr>
            <w:tcW w:w="43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2953.66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6" w:hRule="atLeast"/>
        </w:trPr>
        <w:tc>
          <w:tcPr>
            <w:tcW w:w="43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光伏收入</w:t>
            </w:r>
          </w:p>
        </w:tc>
        <w:tc>
          <w:tcPr>
            <w:tcW w:w="43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166.32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4" w:hRule="atLeast"/>
        </w:trPr>
        <w:tc>
          <w:tcPr>
            <w:tcW w:w="43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本次合计</w:t>
            </w:r>
          </w:p>
        </w:tc>
        <w:tc>
          <w:tcPr>
            <w:tcW w:w="43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3357.49元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31BD0C8B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2023-04-03T08:53:08Z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23783362726F444797A15391F19EA3E9</vt:lpwstr>
  </property>
</Properties>
</file>