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262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政府拨入壮大集体经济分红资金款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40000.00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付报刊费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1290.00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2023年集体土地承包费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45934.25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付报刊费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齐家营子占集体土地建青贮窖补偿款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2800.00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付报刊费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光伏收入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4529.74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付报刊费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利息收入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190.97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购买办公用品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2302.00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付修文娟一季度交通费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40" w:leftChars="0" w:hanging="44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付张志民一季度交通费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40" w:leftChars="0" w:hanging="44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付王学军一季度交通费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ind w:left="440" w:leftChars="0" w:hanging="440" w:hangingChars="20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付齐亚东一季度交通费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40" w:hangingChars="200"/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付王莲荣一季度交通费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光伏维修费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队长工资杜凤和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队长工资宋国忠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队长工资何奎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队长工资李广志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93454.96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15570.00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>三道井子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村</w:t>
      </w:r>
    </w:p>
    <w:p>
      <w:pPr>
        <w:ind w:firstLine="1280" w:firstLineChars="4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2023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月份财务公开收支明细表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44"/>
        <w:gridCol w:w="201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4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本季收入</w:t>
            </w:r>
          </w:p>
        </w:tc>
        <w:tc>
          <w:tcPr>
            <w:tcW w:w="4148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本季支出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eastAsia" w:eastAsiaTheme="minor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队长工资徐艳军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队长工资荆宝华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队长工资齐亚峰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队长工资杨金生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队长工资赵财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队长工资杨玉成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队长工资张义军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队长工资常亚良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队长工资刘玉朋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会计代理费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ind w:left="440" w:hanging="480" w:hangingChars="200"/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文化福利费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44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本页合计：</w:t>
            </w:r>
          </w:p>
        </w:tc>
        <w:tc>
          <w:tcPr>
            <w:tcW w:w="2244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93454.96</w:t>
            </w:r>
          </w:p>
        </w:tc>
        <w:tc>
          <w:tcPr>
            <w:tcW w:w="2017" w:type="dxa"/>
          </w:tcPr>
          <w:p>
            <w:pPr>
              <w:ind w:firstLine="48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合计：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27570.00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报账员：王莲荣</w:t>
      </w:r>
    </w:p>
    <w:p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2209" w:firstLineChars="500"/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NTE5MGI4OTk3OThhMjhhMDM3ODA4ODlkZjE1NDUifQ=="/>
  </w:docVars>
  <w:rsids>
    <w:rsidRoot w:val="064D2789"/>
    <w:rsid w:val="03D3497D"/>
    <w:rsid w:val="06492276"/>
    <w:rsid w:val="064D2789"/>
    <w:rsid w:val="20AF0A2F"/>
    <w:rsid w:val="47F352A6"/>
    <w:rsid w:val="4B5E03D6"/>
    <w:rsid w:val="53486019"/>
    <w:rsid w:val="589A5A6B"/>
    <w:rsid w:val="6F186D53"/>
    <w:rsid w:val="6F5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616</Characters>
  <Lines>0</Lines>
  <Paragraphs>0</Paragraphs>
  <TotalTime>4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2021-12-27T11:14:00Z</dcterms:created>
  <dc:creator>Administrator</dc:creator>
  <cp:lastModifiedBy>修修</cp:lastModifiedBy>
  <cp:lastPrinted>2023-03-30T08:14:47Z</cp:lastPrinted>
  <dcterms:modified xsi:type="dcterms:W3CDTF">2023-03-30T08:52:29Z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35A5E38C5A6A4D2898633804D4066905</vt:lpwstr>
  </property>
</Properties>
</file>