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碧流台镇</w:t>
      </w:r>
      <w:r>
        <w:rPr>
          <w:rFonts w:hint="eastAsia"/>
          <w:b/>
          <w:bCs/>
          <w:sz w:val="44"/>
          <w:szCs w:val="44"/>
          <w:u w:val="none"/>
          <w:lang w:val="en-US" w:eastAsia="zh-CN"/>
        </w:rPr>
        <w:t xml:space="preserve">二八地村  </w:t>
      </w:r>
    </w:p>
    <w:p>
      <w:pPr>
        <w:jc w:val="center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2022 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 xml:space="preserve">年 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 10-12  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 xml:space="preserve"> 月份财务公开收支明细表</w:t>
      </w:r>
    </w:p>
    <w:tbl>
      <w:tblPr>
        <w:tblStyle w:val="3"/>
        <w:tblpPr w:leftFromText="180" w:rightFromText="180" w:vertAnchor="text" w:horzAnchor="page" w:tblpX="807" w:tblpY="210"/>
        <w:tblOverlap w:val="never"/>
        <w:tblW w:w="9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7"/>
        <w:gridCol w:w="2040"/>
        <w:gridCol w:w="3030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4747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本季收入</w:t>
            </w:r>
          </w:p>
        </w:tc>
        <w:tc>
          <w:tcPr>
            <w:tcW w:w="4842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本季支出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707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详细摘要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详细摘要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光伏收入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17527.43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监控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2610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7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利息收入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274.24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党章、二十大书籍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7" w:hRule="atLeast"/>
          <w:jc w:val="center"/>
        </w:trPr>
        <w:tc>
          <w:tcPr>
            <w:tcW w:w="27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转移支付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80000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办公用复印纸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7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本次合计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97801.67元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碳粉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7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3030" w:type="dxa"/>
            <w:vAlign w:val="center"/>
          </w:tcPr>
          <w:p>
            <w:pPr>
              <w:ind w:left="560" w:leftChars="0" w:hanging="560" w:hangingChars="200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10月办公车费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687.5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70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11月办公车费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1375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707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30" w:type="dxa"/>
            <w:vAlign w:val="center"/>
          </w:tcPr>
          <w:p>
            <w:pPr>
              <w:ind w:left="560" w:leftChars="0" w:hanging="560" w:hangingChars="20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12月办公车费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937.5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7" w:hRule="atLeast"/>
          <w:jc w:val="center"/>
        </w:trPr>
        <w:tc>
          <w:tcPr>
            <w:tcW w:w="2707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村民小组长补助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14500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707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监督委员会补助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707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临时用工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707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网格员环境治理补助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17400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707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乡村振兴综合奖补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55710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707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村聘保洁员工资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9600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707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机械设备租赁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10400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707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预登记码牌子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707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核酸检测房线路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890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707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疫情防控物资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9" w:hRule="atLeast"/>
          <w:jc w:val="center"/>
        </w:trPr>
        <w:tc>
          <w:tcPr>
            <w:tcW w:w="2707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志愿者服务用工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707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本次总计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hint="default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131272元</w:t>
            </w:r>
          </w:p>
        </w:tc>
      </w:tr>
    </w:tbl>
    <w:p>
      <w:pPr>
        <w:ind w:firstLine="640" w:firstLineChars="200"/>
        <w:jc w:val="both"/>
        <w:rPr>
          <w:rFonts w:hint="eastAsia" w:eastAsia="宋体"/>
          <w:lang w:eastAsia="zh-CN"/>
        </w:rPr>
      </w:pP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代理会计：                   报账员：杨学刚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MDAzZDliNzAwZWU2YTM0ODYwNjdlNTYyNjU1YmQifQ=="/>
  </w:docVars>
  <w:rsids>
    <w:rsidRoot w:val="00000000"/>
    <w:rsid w:val="01223244"/>
    <w:rsid w:val="7AE26A00"/>
    <w:rsid w:val="7DFA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227</Characters>
  <Lines>0</Lines>
  <Paragraphs>0</Paragraphs>
  <TotalTime>5</TotalTime>
  <ScaleCrop>false</ScaleCrop>
  <LinksUpToDate>false</LinksUpToDate>
  <CharactersWithSpaces>258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2022-04-10T08:29:00Z</dcterms:created>
  <dc:creator>Administrator</dc:creator>
  <cp:lastModifiedBy>下一个季节</cp:lastModifiedBy>
  <cp:lastPrinted>2022-12-25T08:22:00Z</cp:lastPrinted>
  <dcterms:modified xsi:type="dcterms:W3CDTF">2023-01-03T04:32:27Z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23783362726F444797A15391F19EA3E9</vt:lpwstr>
  </property>
</Properties>
</file>