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8"/>
          <w:sz w:val="36"/>
          <w:szCs w:val="36"/>
          <w:u w:val="none"/>
          <w:shd w:val="clear" w:fill="FFFFFF"/>
          <w:lang w:val="en-US" w:eastAsia="zh-CN"/>
        </w:rPr>
        <w:t>罕吐柏村党支部工作计划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为持续深入学习贯彻习近平新时代中国特色社会主义思想，牢固树立“四个意识”、坚定“四个自信”、坚决做到“两个维护”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扎实推进各项工作，全面完成林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镇党委、政府下达的各项工作任务，结合我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支部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实际特制定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年工作计划：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一、加强组织建设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(一)坚持把制度建设放在突出位置，筑强领导核心作用。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一是完善落实村级学习制度，始终坚持抓好班子自身建设，不断提高班子成员的理论水平和农村工作水平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二是完善议事决策机制，认真落实民主集中制原则，坚持推行“四议两公开”工作法。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(二)注重党员教育管理工作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一是严格党员发展的条件和程序，认真贯彻党建十六字方针，严格按照程序及有关规定发展党员，做好党员信息库完善工作和后备干部的培养锻炼工作。全面实行和规范发展党员联名推荐制，扩大民主，加强监督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二是认真抓好党员的日常教育管理，增强党员认识，保持党员先进性、纯洁性。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(三)抓好党风廉政制度建设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坚持以人为本、预防为主的方针，抓好党员经常性教育工作，筑牢廉洁自律防线，坚持集体决策、民主管理，打好群众基础，树好社会形象。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(四)做好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公开工作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一是根据实际情况，确定党务公开内容：村两委任期内的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乡村振兴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建设目标，主要分经济社会发展、为民办实事、争创“五好”先进党组织等项目;支委会和党员大会讨论通过的关于村级重大事务的决策情况;二是规范运作，切实解决“如何公开”问题。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二、发展经济、富裕农民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(一)加强精神文明和文化建设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充分发挥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草原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书屋的作用，丰富群众文化文娱活动，提高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群众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参与活动的主动性，不断满足群众日益增长的文化需求。开展好我村学生安全教育活动，不断丰富我村青少年学生的文化生活，促进他们更好地发展。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(二)强化综治及平安建设工作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充分发挥治保调解委员会的作用，加强日常矛盾排查调处工作，不断提高调解队伍素质，提高调解水平，努力把各种不稳定因素及时消灭在萌芽之中。遏制各类案件的发生。争取在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年继续保持我村综治及平安建设工作的先进性。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)继续完善农村各项基建工作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做好我村基本公共工程建设相关科学规划。切实加强我基本公共工程建设项目的前期工作。做好有关道路的建设工作。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(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)扎实推进其他各项工作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全体党员干部齐心协力，认真完成上级党委、政府下达的各项工作任务，共同做好我村的其他各项工作。一是要抓好村民的思想道德和法制宣传教育，加强社会治安综合治理工作，化解民间纠纷，加强安全生产、山林防火、消防安全工作，确保社会稳定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是加强基础设施建设，重点抓好辖区内民间道路水泥硬化、改厕、改水、环境卫生治理等；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是积极创建文体活动新载体，结合文化示范村创建，大力开展文化体育活动，支持中老年文体活动队伍工作，丰富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村民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精神文化生活。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Tk2ZDhhMmU5MzNkOTlmMDA5MDNlN2Y1MjY5ODQifQ=="/>
  </w:docVars>
  <w:rsids>
    <w:rsidRoot w:val="4B4D0A7E"/>
    <w:rsid w:val="00892338"/>
    <w:rsid w:val="075449B1"/>
    <w:rsid w:val="425E13DC"/>
    <w:rsid w:val="4B4D0A7E"/>
    <w:rsid w:val="6A4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1245</Characters>
  <Lines>0</Lines>
  <Paragraphs>0</Paragraphs>
  <TotalTime>0</TotalTime>
  <ScaleCrop>false</ScaleCrop>
  <LinksUpToDate>false</LinksUpToDate>
  <CharactersWithSpaces>1250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2022-09-07T01:47:00Z</dcterms:created>
  <dc:creator>lenovo</dc:creator>
  <cp:lastModifiedBy>Administrator</cp:lastModifiedBy>
  <dcterms:modified xsi:type="dcterms:W3CDTF">2022-09-07T03:48:19Z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D50F405323AF4AA88E7FA74C844E2702</vt:lpwstr>
  </property>
</Properties>
</file>