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七一建党节活动方案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今年将迎来中国共产党建党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</w:t>
      </w:r>
      <w:r>
        <w:rPr>
          <w:rFonts w:hint="eastAsia" w:ascii="仿宋_GB2312" w:hAnsi="仿宋_GB2312" w:eastAsia="仿宋_GB2312" w:cs="仿宋_GB2312"/>
          <w:sz w:val="32"/>
          <w:szCs w:val="32"/>
        </w:rPr>
        <w:t>周年纪念，对于进一步坚定广大党员干部的理想信念、在本职岗位创先争优、大力推进中国特色社会主义事业、认真做好各项工作，具有十分重要的意义。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进一步营造良好氛围，激励和引导广大党员奋勇争先、带领广大群众投身于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的各项工作，拟开展“喜迎二十大 永远跟党走”纪念建党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</w:t>
      </w:r>
      <w:r>
        <w:rPr>
          <w:rFonts w:hint="eastAsia" w:ascii="仿宋_GB2312" w:hAnsi="仿宋_GB2312" w:eastAsia="仿宋_GB2312" w:cs="仿宋_GB2312"/>
          <w:sz w:val="32"/>
          <w:szCs w:val="32"/>
        </w:rPr>
        <w:t>周年系列活动，现将有关活动方案通知如下：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一、活动主题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本次活动以““喜迎二十大 永远跟党走”纪念建党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</w:t>
      </w:r>
      <w:r>
        <w:rPr>
          <w:rFonts w:hint="eastAsia" w:ascii="仿宋_GB2312" w:hAnsi="仿宋_GB2312" w:eastAsia="仿宋_GB2312" w:cs="仿宋_GB2312"/>
          <w:sz w:val="32"/>
          <w:szCs w:val="32"/>
        </w:rPr>
        <w:t>周年系列活动为主题，通过多种形式，加强广大党员的爱国主义热情，弘扬民族精神，使广大党员懂得幸福生活的来之不易，从而更加努力工作，为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各项事业添光增彩。同时，充分展示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党员积极、健康、向上的精神风貌，为推动创 先争优活动的进一步开展、丰富文化生活、加强精神文明建设作出积极的贡献。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　二、活动内容</w:t>
      </w:r>
    </w:p>
    <w:p>
      <w:p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红歌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以庆祝建党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</w:t>
      </w:r>
      <w:r>
        <w:rPr>
          <w:rFonts w:hint="eastAsia" w:ascii="仿宋_GB2312" w:hAnsi="仿宋_GB2312" w:eastAsia="仿宋_GB2312" w:cs="仿宋_GB2312"/>
          <w:sz w:val="32"/>
          <w:szCs w:val="32"/>
        </w:rPr>
        <w:t>周年为主题开展红歌比赛，激发党员爱国热情，培养良好生活情趣，丰富广大党员业余生活，活跃 文化气氛，提升文化品味。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　2、上好一堂党课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为党员上好一堂党课，针对当前的热点难点问题，结合本乡实际，客观分析在发展过程中面临的机遇和挑战，正确对待时下一些新情况、新问题，进一步激发广大党员的工作热情，增强加快本乡发展的决心和信心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3、过一次政治生日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支部组织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社区全体老党员，过“政治生日”让党员们重温一次入党誓词、回忆自己入党的情景，介绍自己的成长经历，畅谈今后的打算。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4、开展特色文体活动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场文艺演出，包括劳动歌曲联唱、歌舞表演、全场⼤合唱等在内的多种演出形式。弘扬新时期人们的积极、热情、勤劳的精神⾯貌；呈现崇明社会发展⽇新⽉异的新风貌。整场演出的内容和节奏与活动主题相映。</w:t>
      </w:r>
    </w:p>
    <w:p>
      <w:pPr>
        <w:numPr>
          <w:ilvl w:val="0"/>
          <w:numId w:val="1"/>
        </w:numPr>
        <w:ind w:left="64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活动地点</w:t>
      </w:r>
    </w:p>
    <w:p>
      <w:pPr>
        <w:numPr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北新街社区会议室</w:t>
      </w:r>
      <w:bookmarkStart w:id="0" w:name="_GoBack"/>
      <w:bookmarkEnd w:id="0"/>
    </w:p>
    <w:p>
      <w:pPr>
        <w:numPr>
          <w:ilvl w:val="0"/>
          <w:numId w:val="1"/>
        </w:numPr>
        <w:ind w:left="64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参加单位</w:t>
      </w:r>
    </w:p>
    <w:p>
      <w:pPr>
        <w:numPr>
          <w:numId w:val="0"/>
        </w:numPr>
        <w:ind w:left="64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党员及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全体职工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、活动要求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1、加强领导、提高认识。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支部要正确认识纪念建党庆祝活动的重大意义，提高认识，及时召开会议，组织党员认真学习有关文件精神，制定活动方案，指定专人组织实施，确保活动顺利进行。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　2、密切配合，确保安全。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做好与党群工作部的协调，注重活动细节，达到活动目的，做到正常工作和纪念 活动“两不误”，确保活动顺利开展。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4D36A"/>
    <w:multiLevelType w:val="singleLevel"/>
    <w:tmpl w:val="3A24D36A"/>
    <w:lvl w:ilvl="0" w:tentative="0">
      <w:start w:val="3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MzE0YTI0MjVmZTY5NmE0NTY0NmQ1ZTk0NGJkMjYifQ=="/>
  </w:docVars>
  <w:rsids>
    <w:rsidRoot w:val="01D22E09"/>
    <w:rsid w:val="01D22E09"/>
    <w:rsid w:val="28381C5F"/>
    <w:rsid w:val="616F2101"/>
    <w:rsid w:val="63F7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955</Words>
  <Characters>963</Characters>
  <Lines>0</Lines>
  <Paragraphs>0</Paragraphs>
  <TotalTime>1</TotalTime>
  <ScaleCrop>false</ScaleCrop>
  <LinksUpToDate>false</LinksUpToDate>
  <CharactersWithSpaces>1017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2022-07-11T01:51:00Z</dcterms:created>
  <dc:creator>A.동료</dc:creator>
  <cp:lastModifiedBy>A.동료</cp:lastModifiedBy>
  <dcterms:modified xsi:type="dcterms:W3CDTF">2022-07-11T02:19:20Z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3FDD9568B2224D2E9C54F2DA35361551</vt:lpwstr>
  </property>
</Properties>
</file>