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小城子村2022年第二季度财务收支公示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小城子行政村：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收入：气调保鲜库租金：284000元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2018年村级转移支付13362元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2021年村级转移支付40000元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支出：付栗永恩垫付电费款6100元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付刘玉林一季度办公用品、报刊费8626元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付2020、2021、2022年镇政府垫付报刊费13362元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付朱树林煤款29700元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欠朱树林煤款9900元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付农经站办公经费4400元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上缴气调保鲜库租金284000元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小城子自然村：</w:t>
      </w:r>
    </w:p>
    <w:p>
      <w:pPr>
        <w:ind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一季度张国华垫付铲车工及办公用品款57862元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二道自然村：</w:t>
      </w:r>
      <w:bookmarkStart w:id="0" w:name="_GoBack"/>
      <w:bookmarkEnd w:id="0"/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收入：土地租金15890元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支出：一季度垫付电费款1500元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付电费500元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/>
          <w:sz w:val="28"/>
          <w:szCs w:val="36"/>
          <w:lang w:val="en-US" w:eastAsia="zh-CN"/>
        </w:rPr>
        <w:t>小城子村村委会</w:t>
      </w:r>
    </w:p>
    <w:p>
      <w:pPr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2022年6月24日</w:t>
      </w:r>
    </w:p>
    <w:sectPr>
      <w:pgSz w:w="11906" w:h="16838"/>
      <w:pgMar w:top="363" w:right="1800" w:bottom="4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MDA4MDIxZDVhZjFiMGM4MmIzMWVkMGNhMTA0MDcifQ=="/>
  </w:docVars>
  <w:rsids>
    <w:rsidRoot w:val="14CF74C0"/>
    <w:rsid w:val="14C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22</TotalTime>
  <ScaleCrop>false</ScaleCrop>
  <LinksUpToDate>false</LinksUpToDate>
  <CharactersWithSpaces>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2022-06-25T02:08:00Z</dcterms:created>
  <dc:creator>小城子村委会</dc:creator>
  <cp:lastModifiedBy>小城子村委会</cp:lastModifiedBy>
  <cp:lastPrinted>2022-06-25T02:25:41Z</cp:lastPrinted>
  <dcterms:modified xsi:type="dcterms:W3CDTF">2022-06-25T02:30:30Z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22A5E76882884B0A9C3960595BBB1B61</vt:lpwstr>
  </property>
</Properties>
</file>