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val="en-US" w:eastAsia="zh-CN"/>
        </w:rPr>
        <w:t>东城街道东河路社区召开</w:t>
      </w:r>
      <w:r>
        <w:rPr>
          <w:rFonts w:hint="eastAsia" w:ascii="宋体" w:hAnsi="宋体" w:eastAsia="宋体" w:cs="宋体"/>
          <w:b/>
          <w:bCs/>
          <w:sz w:val="44"/>
          <w:szCs w:val="44"/>
        </w:rPr>
        <w:t>2</w:t>
      </w:r>
      <w:r>
        <w:rPr>
          <w:rFonts w:hint="eastAsia" w:ascii="宋体" w:hAnsi="宋体" w:eastAsia="宋体" w:cs="宋体"/>
          <w:b/>
          <w:bCs/>
          <w:sz w:val="44"/>
          <w:szCs w:val="44"/>
          <w:lang w:val="en-US" w:eastAsia="zh-CN"/>
        </w:rPr>
        <w:t>02</w:t>
      </w:r>
      <w:r>
        <w:rPr>
          <w:rFonts w:hint="eastAsia" w:ascii="宋体" w:hAnsi="宋体" w:eastAsia="宋体" w:cs="宋体"/>
          <w:b/>
          <w:bCs/>
          <w:sz w:val="44"/>
          <w:szCs w:val="44"/>
        </w:rPr>
        <w:t>1年末“两委”班子和干部考核会</w:t>
      </w:r>
    </w:p>
    <w:bookmarkEnd w:id="0"/>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为进一步提高社区服务水平，深入了解社区班子干部队伍建设情况及党风廉政建设两个责任履行情况，2022年1月12下午，东河路社区召开“两委”班子和干部考核会。党员、居民代表20余人参会，会议由社区书记孙立红主持。</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会上、东城街道考核工作领导小组组长卢青同志强调，考核工作一定要拉开差距、排出名次，激励先进、鞭策后进。体现考核成果对工作评价的导向作用。一是严格落实工作责任，不缺位。二是严格坚持客观公正，不放水。考核要实事求是，以事实为依据，客观公正</w:t>
      </w:r>
      <w:r>
        <w:rPr>
          <w:rFonts w:hint="eastAsia" w:ascii="仿宋" w:hAnsi="仿宋" w:eastAsia="仿宋" w:cs="仿宋"/>
          <w:b w:val="0"/>
          <w:bCs w:val="0"/>
          <w:sz w:val="32"/>
          <w:szCs w:val="32"/>
          <w:lang w:val="en-US" w:eastAsia="zh-CN"/>
        </w:rPr>
        <w:t>反映社区“两委”班子和干部</w:t>
      </w:r>
      <w:r>
        <w:rPr>
          <w:rFonts w:hint="eastAsia" w:ascii="宋体" w:hAnsi="宋体" w:eastAsia="宋体" w:cs="宋体"/>
          <w:i w:val="0"/>
          <w:caps w:val="0"/>
          <w:color w:val="3A2117"/>
          <w:spacing w:val="5"/>
          <w:sz w:val="28"/>
          <w:szCs w:val="28"/>
          <w:shd w:val="clear" w:fill="FFFCFD"/>
        </w:rPr>
        <w:t>的工作</w:t>
      </w:r>
      <w:r>
        <w:rPr>
          <w:rFonts w:hint="eastAsia" w:ascii="仿宋" w:hAnsi="仿宋" w:eastAsia="仿宋" w:cs="仿宋"/>
          <w:b w:val="0"/>
          <w:bCs w:val="0"/>
          <w:sz w:val="32"/>
          <w:szCs w:val="32"/>
        </w:rPr>
        <w:t>。三是严格遵守考核程序，不走样。严格遵守考核方案规定，不得自出心裁、各行其是。</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会议全程做到了公平、公正、公开。在各项工作深入到位的基础上，实现了党员、群众眼光与组织眼光的有效聚焦，顺利完成了对社区“两委”班子和干部的考核。</w:t>
      </w:r>
    </w:p>
    <w:p>
      <w:pPr>
        <w:jc w:val="left"/>
        <w:rPr>
          <w:rFonts w:hint="eastAsia" w:ascii="仿宋" w:hAnsi="仿宋" w:eastAsia="仿宋" w:cs="仿宋"/>
          <w:b w:val="0"/>
          <w:bCs w:val="0"/>
          <w:i w:val="0"/>
          <w:caps w:val="0"/>
          <w:color w:val="181A2D"/>
          <w:spacing w:val="5"/>
          <w:sz w:val="32"/>
          <w:szCs w:val="32"/>
        </w:rPr>
      </w:pPr>
    </w:p>
    <w:p>
      <w:pPr>
        <w:ind w:firstLine="1320" w:firstLineChars="400"/>
        <w:jc w:val="left"/>
        <w:rPr>
          <w:rFonts w:hint="eastAsia" w:ascii="仿宋" w:hAnsi="仿宋" w:eastAsia="仿宋" w:cs="仿宋"/>
          <w:b w:val="0"/>
          <w:bCs w:val="0"/>
          <w:i w:val="0"/>
          <w:caps w:val="0"/>
          <w:color w:val="3A2117"/>
          <w:spacing w:val="5"/>
          <w:sz w:val="32"/>
          <w:szCs w:val="32"/>
          <w:shd w:val="clear" w:fill="FFFCFD"/>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C23E4"/>
    <w:rsid w:val="0EE50200"/>
    <w:rsid w:val="24CC23E4"/>
    <w:rsid w:val="6C62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2022-01-12T02:11:00Z</dcterms:created>
  <dc:creator>木易</dc:creator>
  <cp:lastModifiedBy>木易</cp:lastModifiedBy>
  <dcterms:modified xsi:type="dcterms:W3CDTF">2022-01-12T02:52:35Z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BFA10D3D7CEC465AB8920EE1122E8573</vt:lpwstr>
  </property>
</Properties>
</file>