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</w:rPr>
        <w:t>会议时间：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2022.1.20</w:t>
      </w:r>
      <w:r>
        <w:rPr>
          <w:rFonts w:hint="default" w:ascii="Times New Roman" w:hAnsi="Times New Roman" w:eastAsia="方正仿宋简体" w:cs="Times New Roman"/>
          <w:sz w:val="32"/>
        </w:rPr>
        <w:t>，地点：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北新街社区会议室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</w:rPr>
        <w:t>参加人员：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张培培、刘晓翠、张光瑞、王艳慧、刘连清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主持人：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张培培</w:t>
      </w:r>
      <w:r>
        <w:rPr>
          <w:rFonts w:hint="default" w:ascii="Times New Roman" w:hAnsi="Times New Roman" w:eastAsia="方正仿宋简体" w:cs="Times New Roman"/>
          <w:sz w:val="32"/>
        </w:rPr>
        <w:t>，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主要议题：讨论确定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李鹏程</w:t>
      </w:r>
      <w:r>
        <w:rPr>
          <w:rFonts w:hint="default" w:ascii="Times New Roman" w:hAnsi="Times New Roman" w:eastAsia="方正仿宋简体" w:cs="Times New Roman"/>
          <w:sz w:val="32"/>
        </w:rPr>
        <w:t>同志为发展对象事宜。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一、主持人宣布开会。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</w:rPr>
        <w:t>今天召开支委会，研究确定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李鹏程</w:t>
      </w:r>
      <w:r>
        <w:rPr>
          <w:rFonts w:hint="default" w:ascii="Times New Roman" w:hAnsi="Times New Roman" w:eastAsia="方正仿宋简体" w:cs="Times New Roman"/>
          <w:sz w:val="32"/>
        </w:rPr>
        <w:t>同志为党员发展对象事宜。先请培养联系人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张培培</w:t>
      </w:r>
      <w:r>
        <w:rPr>
          <w:rFonts w:hint="default" w:ascii="Times New Roman" w:hAnsi="Times New Roman" w:eastAsia="方正仿宋简体" w:cs="Times New Roman"/>
          <w:sz w:val="32"/>
        </w:rPr>
        <w:t>同志、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刘晓翠</w:t>
      </w:r>
      <w:r>
        <w:rPr>
          <w:rFonts w:hint="default" w:ascii="Times New Roman" w:hAnsi="Times New Roman" w:eastAsia="方正仿宋简体" w:cs="Times New Roman"/>
          <w:sz w:val="32"/>
        </w:rPr>
        <w:t>同志介绍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李鹏程</w:t>
      </w:r>
      <w:r>
        <w:rPr>
          <w:rFonts w:hint="default" w:ascii="Times New Roman" w:hAnsi="Times New Roman" w:eastAsia="方正仿宋简体" w:cs="Times New Roman"/>
          <w:sz w:val="32"/>
        </w:rPr>
        <w:t>同志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</w:rPr>
        <w:t>年来的培养教育和考察情况，然后请各位委员根据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李鹏程</w:t>
      </w:r>
      <w:r>
        <w:rPr>
          <w:rFonts w:hint="default" w:ascii="Times New Roman" w:hAnsi="Times New Roman" w:eastAsia="方正仿宋简体" w:cs="Times New Roman"/>
          <w:sz w:val="32"/>
        </w:rPr>
        <w:t>的表现，发表个人意见。下面依次进行。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培养联系人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刘晓翠</w:t>
      </w:r>
      <w:r>
        <w:rPr>
          <w:rFonts w:hint="default" w:ascii="Times New Roman" w:hAnsi="Times New Roman" w:eastAsia="方正仿宋简体" w:cs="Times New Roman"/>
          <w:sz w:val="32"/>
        </w:rPr>
        <w:t>介绍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李鹏程</w:t>
      </w:r>
      <w:r>
        <w:rPr>
          <w:rFonts w:hint="default" w:ascii="Times New Roman" w:hAnsi="Times New Roman" w:eastAsia="方正仿宋简体" w:cs="Times New Roman"/>
          <w:sz w:val="32"/>
        </w:rPr>
        <w:t>同志培养教育情况。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根据党支部指派，我负责对李鹏程同志进行培养考察，该同志在一年的培养中，思想 、工作、学习、生活方面能更加严格要求自己，注意在各个方面起到模范带头作用，在努力学习的过程中不断完善自我。经培养考察，可以做党的发展对象。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三、党支部</w:t>
      </w:r>
      <w:r>
        <w:rPr>
          <w:rFonts w:hint="default" w:ascii="Times New Roman" w:hAnsi="Times New Roman" w:eastAsia="方正仿宋简体" w:cs="Times New Roman"/>
          <w:sz w:val="32"/>
        </w:rPr>
        <w:t>书记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张培培</w:t>
      </w:r>
      <w:r>
        <w:rPr>
          <w:rFonts w:hint="default" w:ascii="Times New Roman" w:hAnsi="Times New Roman" w:eastAsia="方正仿宋简体" w:cs="Times New Roman"/>
          <w:sz w:val="32"/>
        </w:rPr>
        <w:t>介绍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李鹏程</w:t>
      </w:r>
      <w:r>
        <w:rPr>
          <w:rFonts w:hint="default" w:ascii="Times New Roman" w:hAnsi="Times New Roman" w:eastAsia="方正仿宋简体" w:cs="Times New Roman"/>
          <w:sz w:val="32"/>
        </w:rPr>
        <w:t>同志考察情况。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根据党支部指派，我负责对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李鹏程</w:t>
      </w:r>
      <w:r>
        <w:rPr>
          <w:rFonts w:hint="default" w:ascii="Times New Roman" w:hAnsi="Times New Roman" w:eastAsia="方正仿宋简体" w:cs="Times New Roman"/>
          <w:sz w:val="32"/>
        </w:rPr>
        <w:t>入党积极分子进行培养考察，该同志积极要求进步，曾多次主动向党组织和培养联系人汇报自己的思想和工作，主动征得党组织和培养联系人的帮助和指导，进步比较快。在本职工作岗位上能比较好地完成各项工作和任务。经培养考察，可以做党的发展对象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四、支部委员表态发言。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张光瑞：该同志在学习工作和生活中，能努力按照一名共产党员的标准严格要求自己，向党组织靠拢，积极表现，认真学习党的先进思想理论与方针政策。经培训考察，可以做党的发展对象。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王艳慧：李鹏程同志思想积极进步比较快，积极向党组织靠拢，工作能认真负责，尽心尽力。而且还乐于助人，我同意李鹏程同志列为党员发展对象。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刘连清：李鹏程同志为人热情，工作努力肯干，从没见他说过什么抱怨和消极的话，我认为李鹏程同志具有了一个党员的基本素质。我认为李鹏程同志符合党员发展对象条件。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五、支委会（与会党员）讨论形成意见：综合大家意见，一致认为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李鹏程</w:t>
      </w:r>
      <w:r>
        <w:rPr>
          <w:rFonts w:hint="default" w:ascii="Times New Roman" w:hAnsi="Times New Roman" w:eastAsia="方正仿宋简体" w:cs="Times New Roman"/>
          <w:sz w:val="32"/>
        </w:rPr>
        <w:t>同志被确定为入党积极分子以来积极追求进步，工作表现比较突出，具备党员发展对象条件，同意其为党员发展对象，同时报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西城街道</w:t>
      </w:r>
      <w:r>
        <w:rPr>
          <w:rFonts w:hint="default" w:ascii="Times New Roman" w:hAnsi="Times New Roman" w:eastAsia="方正仿宋简体" w:cs="Times New Roman"/>
          <w:sz w:val="32"/>
        </w:rPr>
        <w:t>党委备案。</w:t>
      </w:r>
    </w:p>
    <w:p>
      <w:pPr>
        <w:spacing w:line="560" w:lineRule="exact"/>
        <w:jc w:val="left"/>
        <w:rPr>
          <w:rFonts w:hint="default" w:ascii="Times New Roman" w:hAnsi="Times New Roman" w:eastAsia="方正仿宋简体" w:cs="Times New Roman"/>
          <w:sz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六、指定（明确）入党介绍人。经研究，继续由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张培培</w:t>
      </w:r>
      <w:r>
        <w:rPr>
          <w:rFonts w:hint="default" w:ascii="Times New Roman" w:hAnsi="Times New Roman" w:eastAsia="方正仿宋简体" w:cs="Times New Roman"/>
          <w:sz w:val="32"/>
        </w:rPr>
        <w:t>和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刘晓翠</w:t>
      </w:r>
      <w:r>
        <w:rPr>
          <w:rFonts w:hint="default" w:ascii="Times New Roman" w:hAnsi="Times New Roman" w:eastAsia="方正仿宋简体" w:cs="Times New Roman"/>
          <w:sz w:val="32"/>
        </w:rPr>
        <w:t>作为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李鹏程</w:t>
      </w:r>
      <w:r>
        <w:rPr>
          <w:rFonts w:hint="default" w:ascii="Times New Roman" w:hAnsi="Times New Roman" w:eastAsia="方正仿宋简体" w:cs="Times New Roman"/>
          <w:sz w:val="32"/>
        </w:rPr>
        <w:t>的入党介绍人。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E73D6"/>
    <w:multiLevelType w:val="singleLevel"/>
    <w:tmpl w:val="591E73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07F3F"/>
    <w:rsid w:val="047F1987"/>
    <w:rsid w:val="07891018"/>
    <w:rsid w:val="0DEF572D"/>
    <w:rsid w:val="1444487C"/>
    <w:rsid w:val="3910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2022-01-06T02:06:00Z</dcterms:created>
  <dc:creator>A.동료</dc:creator>
  <cp:lastModifiedBy>A.동료</cp:lastModifiedBy>
  <dcterms:modified xsi:type="dcterms:W3CDTF">2022-01-21T08:32:13Z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C5C71292CF394504A523F9656443D934</vt:lpwstr>
  </property>
</Properties>
</file>