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0"/>
          <w:szCs w:val="22"/>
        </w:rPr>
      </w:pPr>
      <w:r>
        <w:rPr>
          <w:rFonts w:hint="eastAsia"/>
          <w:sz w:val="40"/>
          <w:szCs w:val="22"/>
        </w:rPr>
        <w:t>石旅村2021年第一季度两委集体议事情况</w:t>
      </w:r>
    </w:p>
    <w:p>
      <w:pPr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</w:rPr>
        <w:t>1.2021年石旅村党支部年度工作计划；</w:t>
      </w:r>
    </w:p>
    <w:p>
      <w:p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/>
          <w:sz w:val="36"/>
          <w:szCs w:val="44"/>
          <w:lang w:val="en-US" w:eastAsia="zh-CN"/>
        </w:rPr>
        <w:t xml:space="preserve"> </w:t>
      </w: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4911725" cy="3003550"/>
            <wp:effectExtent l="0" t="0" r="6350" b="3175"/>
            <wp:docPr id="2" name="图片 2" descr="c303398d5f4ad5053bc4406f56ab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03398d5f4ad5053bc4406f56aba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172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3" name="图片 3" descr="007e98af876c2ef3dfd5f637e92c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e98af876c2ef3dfd5f637e92c9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t>石旅村村民小组长待遇分配；</w:t>
      </w:r>
    </w:p>
    <w:p>
      <w:pPr>
        <w:numPr>
          <w:numId w:val="0"/>
        </w:num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3741420" cy="8245475"/>
            <wp:effectExtent l="0" t="0" r="11430" b="3175"/>
            <wp:docPr id="5" name="图片 5" descr="186ed54ca785fb27afa6f0f8115e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6ed54ca785fb27afa6f0f8115e5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t>疫情防控</w:t>
      </w:r>
    </w:p>
    <w:p>
      <w:pPr>
        <w:numPr>
          <w:numId w:val="0"/>
        </w:num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3502025" cy="7783195"/>
            <wp:effectExtent l="0" t="0" r="3175" b="8255"/>
            <wp:docPr id="10" name="图片 10" descr="f3c2aad5215f779fcd6d076020f9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c2aad5215f779fcd6d076020f96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4.关于2021年4月份低保评议</w:t>
      </w:r>
    </w:p>
    <w:p>
      <w:pPr>
        <w:numPr>
          <w:numId w:val="0"/>
        </w:num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4627245" cy="7835900"/>
            <wp:effectExtent l="0" t="0" r="1905" b="12700"/>
            <wp:docPr id="9" name="图片 9" descr="9f9b42165a6ba573a981c7a33de9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9b42165a6ba573a981c7a33de90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36"/>
          <w:szCs w:val="44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/>
          <w:sz w:val="36"/>
          <w:szCs w:val="44"/>
          <w:lang w:val="en-US" w:eastAsia="zh-CN"/>
        </w:rPr>
        <w:t>5</w:t>
      </w:r>
      <w:r>
        <w:rPr>
          <w:rFonts w:hint="eastAsia" w:eastAsiaTheme="minorEastAsia"/>
          <w:sz w:val="36"/>
          <w:szCs w:val="44"/>
          <w:lang w:eastAsia="zh-CN"/>
        </w:rPr>
        <w:t>刘永军刘永春盖棚圈，机电井承包；</w:t>
      </w:r>
    </w:p>
    <w:p>
      <w:pPr>
        <w:numPr>
          <w:numId w:val="0"/>
        </w:numPr>
        <w:rPr>
          <w:rFonts w:hint="eastAsia" w:eastAsiaTheme="minorEastAsia"/>
          <w:sz w:val="36"/>
          <w:szCs w:val="44"/>
          <w:lang w:eastAsia="zh-CN"/>
        </w:rPr>
      </w:pPr>
    </w:p>
    <w:p>
      <w:pPr>
        <w:numPr>
          <w:numId w:val="0"/>
        </w:numPr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 w:eastAsiaTheme="minorEastAsia"/>
          <w:sz w:val="36"/>
          <w:szCs w:val="44"/>
          <w:lang w:eastAsia="zh-CN"/>
        </w:rPr>
        <w:drawing>
          <wp:inline distT="0" distB="0" distL="114300" distR="114300">
            <wp:extent cx="3713480" cy="6482080"/>
            <wp:effectExtent l="0" t="0" r="1270" b="13970"/>
            <wp:docPr id="8" name="图片 8" descr="bea595ab1380067105d769746bf1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a595ab1380067105d769746bf15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eastAsiaTheme="minorEastAsia"/>
          <w:sz w:val="36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0E712C"/>
    <w:multiLevelType w:val="singleLevel"/>
    <w:tmpl w:val="700E712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A2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2021-11-16T02:04:17Z</dcterms:created>
  <dc:creator>Administrator</dc:creator>
  <cp:lastModifiedBy>招财黑猫咪</cp:lastModifiedBy>
  <dcterms:modified xsi:type="dcterms:W3CDTF">2021-11-16T03:12:20Z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79F02909601E4897AA795A17784FC2D3</vt:lpwstr>
  </property>
</Properties>
</file>