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340" w:after="480" w:line="240" w:lineRule="auto"/>
        <w:ind w:left="0" w:right="0" w:firstLine="0"/>
        <w:jc w:val="left"/>
      </w:pPr>
      <w:bookmarkStart w:id="0" w:name="bookmark2"/>
      <w:bookmarkStart w:id="1" w:name="bookmark0"/>
      <w:bookmarkStart w:id="2" w:name="bookmark1"/>
      <w:r>
        <w:rPr>
          <w:color w:val="000000"/>
          <w:spacing w:val="0"/>
          <w:w w:val="100"/>
          <w:position w:val="0"/>
        </w:rPr>
        <w:t>关于推荐申报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</w:rPr>
        <w:t>2021</w:t>
      </w:r>
      <w:r>
        <w:rPr>
          <w:color w:val="000000"/>
          <w:spacing w:val="0"/>
          <w:w w:val="100"/>
          <w:position w:val="0"/>
        </w:rPr>
        <w:t>年赤峰市级农牧民专业</w:t>
      </w:r>
      <w:bookmarkEnd w:id="0"/>
    </w:p>
    <w:p>
      <w:pPr>
        <w:pStyle w:val="6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bookmarkStart w:id="3" w:name="bookmark3"/>
      <w:r>
        <w:rPr>
          <w:color w:val="000000"/>
          <w:spacing w:val="0"/>
          <w:w w:val="100"/>
          <w:position w:val="0"/>
        </w:rPr>
        <w:t>合作社示范社和示范家庭农牧场的</w:t>
      </w:r>
      <w:bookmarkEnd w:id="3"/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</w:rPr>
        <w:t>通知</w:t>
      </w:r>
      <w:bookmarkEnd w:id="1"/>
      <w:bookmarkEnd w:id="2"/>
      <w:bookmarkEnd w:id="4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各苏木乡镇（街道）综合保障和技术推广中心：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为了指导我旗农牧民专业合作社和家庭农牧场健康快速发展，充分发挥示范社和示范家庭农牧场的带动 作用，在全旗范围内将开展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 xml:space="preserve">年度旗级农牧民专业合作社示范社和示范家庭农牧场评选认定工作，请各苏 木乡镇人民政府、街道管理办公室认真组织实施。于 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4"/>
          <w:szCs w:val="34"/>
        </w:rPr>
        <w:t>27</w:t>
      </w:r>
      <w:r>
        <w:rPr>
          <w:color w:val="000000"/>
          <w:spacing w:val="0"/>
          <w:w w:val="100"/>
          <w:position w:val="0"/>
        </w:rPr>
        <w:t>号前将相关材料报送至农牧局政策规划和改革股。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附件：</w:t>
      </w:r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、关于推荐申报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年度巴林左旗旗级农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牧民专业合作社示范社的通知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840" w:line="643" w:lineRule="exact"/>
        <w:ind w:left="2260" w:right="0" w:hanging="720"/>
        <w:jc w:val="left"/>
      </w:pPr>
      <w:bookmarkStart w:id="5" w:name="bookmark5"/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bookmarkEnd w:id="5"/>
      <w:r>
        <w:rPr>
          <w:color w:val="000000"/>
          <w:spacing w:val="0"/>
          <w:w w:val="100"/>
          <w:position w:val="0"/>
        </w:rPr>
        <w:t>、关于推荐申报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年度巴林左旗旗级示 范家庭农牧场的通知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680" w:firstLine="0"/>
        <w:jc w:val="right"/>
      </w:pPr>
      <w:r>
        <w:rPr>
          <w:color w:val="000000"/>
          <w:spacing w:val="0"/>
          <w:w w:val="100"/>
          <w:position w:val="0"/>
        </w:rPr>
        <w:t>巴林左旗农牧局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color w:val="000000"/>
          <w:spacing w:val="0"/>
          <w:w w:val="100"/>
          <w:position w:val="0"/>
          <w:sz w:val="34"/>
          <w:szCs w:val="34"/>
        </w:rPr>
        <w:t>27</w:t>
      </w:r>
      <w:r>
        <w:rPr>
          <w:color w:val="000000"/>
          <w:spacing w:val="0"/>
          <w:w w:val="100"/>
          <w:position w:val="0"/>
          <w:sz w:val="30"/>
          <w:szCs w:val="30"/>
        </w:rPr>
        <w:t>日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619" w:lineRule="exact"/>
        <w:ind w:left="0" w:right="0" w:firstLine="0"/>
        <w:jc w:val="center"/>
      </w:pPr>
      <w:bookmarkStart w:id="6" w:name="bookmark6"/>
      <w:bookmarkStart w:id="7" w:name="bookmark8"/>
      <w:bookmarkStart w:id="8" w:name="bookmark7"/>
      <w:r>
        <w:rPr>
          <w:color w:val="000000"/>
          <w:spacing w:val="0"/>
          <w:w w:val="100"/>
          <w:position w:val="0"/>
        </w:rPr>
        <w:t>关于推荐申报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</w:rPr>
        <w:t>2021</w:t>
      </w:r>
      <w:r>
        <w:rPr>
          <w:color w:val="000000"/>
          <w:spacing w:val="0"/>
          <w:w w:val="100"/>
          <w:position w:val="0"/>
        </w:rPr>
        <w:t>年度巴林左旗旗级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农牧民专业合作社示范社的通知</w:t>
      </w:r>
      <w:bookmarkEnd w:id="6"/>
      <w:bookmarkEnd w:id="7"/>
      <w:bookmarkEnd w:id="8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06" w:lineRule="exact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为进一步推动全旗农牧民合作社规范健康发展，根 据《中华人民共和国农民专业合作社法》的有关规定和 农业部、财政部等国家</w:t>
      </w:r>
      <w:r>
        <w:rPr>
          <w:color w:val="000000"/>
          <w:spacing w:val="0"/>
          <w:w w:val="100"/>
          <w:position w:val="0"/>
          <w:sz w:val="34"/>
          <w:szCs w:val="34"/>
        </w:rPr>
        <w:t>6</w:t>
      </w:r>
      <w:r>
        <w:rPr>
          <w:color w:val="000000"/>
          <w:spacing w:val="0"/>
          <w:w w:val="100"/>
          <w:position w:val="0"/>
        </w:rPr>
        <w:t>部委联合下发的《国家农民专 业合作社示范社评定及监测暂行办法》（农经发〔</w:t>
      </w:r>
      <w:r>
        <w:rPr>
          <w:color w:val="000000"/>
          <w:spacing w:val="0"/>
          <w:w w:val="100"/>
          <w:position w:val="0"/>
          <w:sz w:val="34"/>
          <w:szCs w:val="34"/>
        </w:rPr>
        <w:t>2013） 10</w:t>
      </w:r>
      <w:r>
        <w:rPr>
          <w:color w:val="000000"/>
          <w:spacing w:val="0"/>
          <w:w w:val="100"/>
          <w:position w:val="0"/>
        </w:rPr>
        <w:t>号）文件精神，在全旗范围内开展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年度旗级农 牧民专业合作社示范社评选认定工作。现将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年度 评选认定工作相关事宜通知如下：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6" w:lineRule="exact"/>
        <w:ind w:left="0" w:right="0" w:firstLine="540"/>
        <w:jc w:val="left"/>
      </w:pPr>
      <w:r>
        <w:rPr>
          <w:b/>
          <w:bCs/>
          <w:color w:val="000000"/>
          <w:spacing w:val="0"/>
          <w:w w:val="100"/>
          <w:position w:val="0"/>
        </w:rPr>
        <w:t>一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旗级农牧民专业合作社示范社的认定标准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60" w:line="616" w:lineRule="exact"/>
        <w:ind w:left="0" w:right="0" w:firstLine="74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（</w:t>
      </w:r>
      <w:bookmarkEnd w:id="9"/>
      <w:r>
        <w:rPr>
          <w:color w:val="000000"/>
          <w:spacing w:val="0"/>
          <w:w w:val="100"/>
          <w:position w:val="0"/>
        </w:rPr>
        <w:t>一）民主管理好：依法登记，经市场监督管理局登记 《垂全，合作社法人勢执照、组织机构代码证、税多登 记证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“三证”齐</w:t>
      </w:r>
      <w:r>
        <w:rPr>
          <w:color w:val="000000"/>
          <w:spacing w:val="0"/>
          <w:w w:val="100"/>
          <w:position w:val="0"/>
        </w:rPr>
        <w:t>全，有固定的办公场所并挂牌办公，组织机 构健全「设立理事会、监事会、监事长或执行监事，配有专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（兼）职财会人员。成员（代表）大会每年至少召开一次。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建立成员账户，成员出资、股金、公积金份额、交易情 况等记录准确无误，</w:t>
      </w:r>
      <w:r>
        <w:rPr>
          <w:color w:val="000000"/>
          <w:spacing w:val="0"/>
          <w:w w:val="100"/>
          <w:position w:val="0"/>
          <w:sz w:val="34"/>
          <w:szCs w:val="34"/>
        </w:rPr>
        <w:t>60%</w:t>
      </w:r>
      <w:r>
        <w:rPr>
          <w:color w:val="000000"/>
          <w:spacing w:val="0"/>
          <w:w w:val="100"/>
          <w:position w:val="0"/>
        </w:rPr>
        <w:t>以上的可分配盈余按交易量（额） 比例返还给成员。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84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 xml:space="preserve">二）经营规模大：拓展辐射带动范围广，能够带动一 定量的农户，在地区有较大的影响力。农区合作社拥有成员 </w:t>
      </w:r>
      <w:r>
        <w:rPr>
          <w:color w:val="000000"/>
          <w:spacing w:val="0"/>
          <w:w w:val="100"/>
          <w:position w:val="0"/>
          <w:sz w:val="34"/>
          <w:szCs w:val="34"/>
          <w:lang w:val="zh-CN" w:eastAsia="zh-CN" w:bidi="zh-CN"/>
        </w:rPr>
        <w:t>30</w:t>
      </w:r>
      <w:r>
        <w:rPr>
          <w:color w:val="000000"/>
          <w:spacing w:val="0"/>
          <w:w w:val="100"/>
          <w:position w:val="0"/>
        </w:rPr>
        <w:t>户以上，牧区合作社拥有成员</w:t>
      </w:r>
      <w:r>
        <w:rPr>
          <w:color w:val="000000"/>
          <w:spacing w:val="0"/>
          <w:w w:val="100"/>
          <w:position w:val="0"/>
          <w:sz w:val="34"/>
          <w:szCs w:val="34"/>
        </w:rPr>
        <w:t>10</w:t>
      </w:r>
      <w:r>
        <w:rPr>
          <w:color w:val="000000"/>
          <w:spacing w:val="0"/>
          <w:w w:val="100"/>
          <w:position w:val="0"/>
        </w:rPr>
        <w:t>户以上，其中农牧民成 员至少占成员总数</w:t>
      </w:r>
      <w:r>
        <w:rPr>
          <w:color w:val="000000"/>
          <w:spacing w:val="0"/>
          <w:w w:val="100"/>
          <w:position w:val="0"/>
          <w:sz w:val="34"/>
          <w:szCs w:val="34"/>
        </w:rPr>
        <w:t>80%</w:t>
      </w:r>
      <w:r>
        <w:rPr>
          <w:color w:val="000000"/>
          <w:spacing w:val="0"/>
          <w:w w:val="100"/>
          <w:position w:val="0"/>
        </w:rPr>
        <w:t>以上，并登记造册。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612" w:lineRule="exact"/>
        <w:ind w:left="0" w:right="0" w:firstLine="78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服务能力强：合作社能够及时有效地为成员提供 产前、产中、产后的技术培训，信息发布，生产资料购买， 防疫和产品的销售、加工、运输、储藏等服务。指导、帮助 成员抵御市场风险。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612" w:lineRule="exact"/>
        <w:ind w:left="0" w:right="0" w:firstLine="78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产品质量优：合作社保证农畜产品质量安全，有 统一生产质量标准。合作社拥有自己的注册商标与品牌， 取得无公害农产品、绿色食品、有机农产品和地理标准产品 认证以及获得市级及市级以上著名商标或名牌产品优先评 选；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68"/>
        </w:tabs>
        <w:bidi w:val="0"/>
        <w:spacing w:before="0" w:after="0" w:line="612" w:lineRule="exact"/>
        <w:ind w:left="0" w:right="0" w:firstLine="78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社会反响好：无重大生产、质量安全事故、行业 通报批评、媒体曝光等不良记录。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二、旗级农牧民专业合作社示范社认定程序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符合申报条件的农牧民专业合作社自愿申请，向所 辖苏木乡镇政府、街道管理办公室提出申请；苏木乡镇 政府、街道管理办公室严格把关，对照评选标准，对上 报的材料认真审核，并进行实地考核验证，对于符合申 报条件的合作社签署意见盖章，推荐申报到旗农牧局； 经农牧局党组会研究决定确定旗级示范社名单，并进行 统一批复。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6" w:lineRule="exact"/>
        <w:ind w:left="0" w:right="0" w:firstLine="620"/>
        <w:jc w:val="both"/>
      </w:pPr>
      <w:r>
        <w:rPr>
          <w:b/>
          <w:bCs/>
          <w:color w:val="000000"/>
          <w:spacing w:val="0"/>
          <w:w w:val="100"/>
          <w:position w:val="0"/>
        </w:rPr>
        <w:t>三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相关要求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6" w:lineRule="exact"/>
        <w:ind w:left="0" w:right="0" w:firstLine="72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一）加强领导，各苏木乡镇人民政府（街道办事 处），要高度重视，充分做好宣传，积极组织合作社 示范社推荐申报工作。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949"/>
        </w:tabs>
        <w:bidi w:val="0"/>
        <w:spacing w:before="0" w:after="0" w:line="616" w:lineRule="exact"/>
        <w:ind w:left="0" w:right="0" w:firstLine="84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严格把关，苏木乡镇、街道管理办公室要 认真核准合作社申报材料，全面掌握合作社的运行情况, 认真核查有关数据，确保材料真实可靠，据实申报。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949"/>
        </w:tabs>
        <w:bidi w:val="0"/>
        <w:spacing w:before="0" w:after="0" w:line="617" w:lineRule="exact"/>
        <w:ind w:left="0" w:right="0" w:firstLine="840"/>
        <w:jc w:val="both"/>
      </w:pPr>
      <w:bookmarkStart w:id="16" w:name="bookmark16"/>
      <w:r>
        <w:rPr>
          <w:color w:val="000000"/>
          <w:spacing w:val="0"/>
          <w:w w:val="100"/>
          <w:position w:val="0"/>
        </w:rPr>
        <w:t>（</w:t>
      </w:r>
      <w:bookmarkEnd w:id="1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申报要求，截止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4"/>
          <w:szCs w:val="34"/>
        </w:rPr>
        <w:t>27</w:t>
      </w:r>
      <w:r>
        <w:rPr>
          <w:color w:val="000000"/>
          <w:spacing w:val="0"/>
          <w:w w:val="100"/>
          <w:position w:val="0"/>
        </w:rPr>
        <w:t>日将《巴 林左旗级农牧民专业合作社示范社申报表》等要求上报 的材料报送到巴林左旗农牧局</w:t>
      </w:r>
      <w:r>
        <w:rPr>
          <w:color w:val="000000"/>
          <w:spacing w:val="0"/>
          <w:w w:val="100"/>
          <w:position w:val="0"/>
          <w:sz w:val="34"/>
          <w:szCs w:val="34"/>
        </w:rPr>
        <w:t>206</w:t>
      </w:r>
      <w:r>
        <w:rPr>
          <w:color w:val="000000"/>
          <w:spacing w:val="0"/>
          <w:w w:val="100"/>
          <w:position w:val="0"/>
        </w:rPr>
        <w:t>室。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733"/>
        </w:tabs>
        <w:bidi w:val="0"/>
        <w:spacing w:before="0" w:after="0" w:line="620" w:lineRule="exact"/>
        <w:ind w:left="0" w:right="0" w:firstLine="84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上报材料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0" w:lineRule="exact"/>
        <w:ind w:left="0" w:right="0" w:firstLine="620"/>
        <w:jc w:val="both"/>
      </w:pPr>
      <w:bookmarkStart w:id="18" w:name="bookmark18"/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bookmarkEnd w:id="1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合作社经营情况报告，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60"/>
        <w:jc w:val="both"/>
        <w:rPr>
          <w:rFonts w:hint="eastAsia" w:eastAsia="宋体"/>
          <w:lang w:eastAsia="zh-CN"/>
        </w:rPr>
      </w:pPr>
      <w:bookmarkStart w:id="19" w:name="bookmark19"/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bookmarkEnd w:id="1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农民合作社法人营业执照、组织机构代码证、税 登记证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0" w:name="bookmark20"/>
      <w:r>
        <w:rPr>
          <w:color w:val="000000"/>
          <w:spacing w:val="0"/>
          <w:w w:val="100"/>
          <w:position w:val="0"/>
          <w:sz w:val="34"/>
          <w:szCs w:val="34"/>
        </w:rPr>
        <w:t>3</w:t>
      </w:r>
      <w:bookmarkEnd w:id="2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实有成员花名册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1" w:name="bookmark21"/>
      <w:r>
        <w:rPr>
          <w:color w:val="000000"/>
          <w:spacing w:val="0"/>
          <w:w w:val="100"/>
          <w:position w:val="0"/>
          <w:sz w:val="34"/>
          <w:szCs w:val="34"/>
        </w:rPr>
        <w:t>4</w:t>
      </w:r>
      <w:bookmarkEnd w:id="2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农民专业合作社成员出资清单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2" w:name="bookmark22"/>
      <w:r>
        <w:rPr>
          <w:color w:val="000000"/>
          <w:spacing w:val="0"/>
          <w:w w:val="100"/>
          <w:position w:val="0"/>
          <w:sz w:val="34"/>
          <w:szCs w:val="34"/>
        </w:rPr>
        <w:t>5</w:t>
      </w:r>
      <w:bookmarkEnd w:id="2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年度资产负债表和收益分配表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3" w:name="bookmark23"/>
      <w:r>
        <w:rPr>
          <w:color w:val="000000"/>
          <w:spacing w:val="0"/>
          <w:w w:val="100"/>
          <w:position w:val="0"/>
          <w:sz w:val="34"/>
          <w:szCs w:val="34"/>
        </w:rPr>
        <w:t>6</w:t>
      </w:r>
      <w:bookmarkEnd w:id="2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成员账户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4" w:name="bookmark24"/>
      <w:r>
        <w:rPr>
          <w:color w:val="000000"/>
          <w:spacing w:val="0"/>
          <w:w w:val="100"/>
          <w:position w:val="0"/>
          <w:sz w:val="34"/>
          <w:szCs w:val="34"/>
        </w:rPr>
        <w:t>7</w:t>
      </w:r>
      <w:bookmarkEnd w:id="2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社员证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20"/>
        <w:jc w:val="both"/>
      </w:pPr>
      <w:bookmarkStart w:id="25" w:name="bookmark25"/>
      <w:r>
        <w:rPr>
          <w:color w:val="000000"/>
          <w:spacing w:val="0"/>
          <w:w w:val="100"/>
          <w:position w:val="0"/>
          <w:sz w:val="34"/>
          <w:szCs w:val="34"/>
        </w:rPr>
        <w:t>8</w:t>
      </w:r>
      <w:bookmarkEnd w:id="2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无拖欠税款证明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098"/>
        </w:tabs>
        <w:bidi w:val="0"/>
        <w:spacing w:before="0" w:after="0" w:line="624" w:lineRule="exact"/>
        <w:ind w:left="0" w:right="0" w:firstLine="660"/>
        <w:jc w:val="left"/>
        <w:rPr>
          <w:rFonts w:hint="eastAsia" w:eastAsia="宋体"/>
          <w:lang w:eastAsia="zh-CN"/>
        </w:rPr>
        <w:sectPr>
          <w:footnotePr>
            <w:numFmt w:val="decimal"/>
          </w:footnotePr>
          <w:pgSz w:w="11900" w:h="16840"/>
          <w:pgMar w:top="1701" w:right="1608" w:bottom="1450" w:left="1954" w:header="1273" w:footer="1022" w:gutter="0"/>
          <w:pgNumType w:start="1"/>
          <w:cols w:space="720" w:num="1"/>
          <w:rtlGutter w:val="0"/>
          <w:docGrid w:linePitch="360" w:charSpace="0"/>
        </w:sectPr>
      </w:pPr>
      <w:bookmarkStart w:id="26" w:name="bookmark26"/>
      <w:r>
        <w:rPr>
          <w:color w:val="000000"/>
          <w:spacing w:val="0"/>
          <w:w w:val="100"/>
          <w:position w:val="0"/>
          <w:sz w:val="34"/>
          <w:szCs w:val="34"/>
        </w:rPr>
        <w:t>9</w:t>
      </w:r>
      <w:bookmarkEnd w:id="2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工商行政管理部门核准的产品注册商标证书、获得 的名特优产品证书和品牌证书、无公害农产品证书、绿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色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12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品、有机食品和其他证书等材料的复印件），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  <w:sectPr>
          <w:footnotePr>
            <w:numFmt w:val="decimal"/>
          </w:footnotePr>
          <w:pgSz w:w="11900" w:h="16840"/>
          <w:pgMar w:top="2161" w:right="547" w:bottom="2161" w:left="1944" w:header="1733" w:footer="173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附：巴林左旗农牧民专业合作社示范社申报表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附：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420"/>
        <w:jc w:val="left"/>
      </w:pPr>
      <w:bookmarkStart w:id="27" w:name="bookmark28"/>
      <w:bookmarkStart w:id="28" w:name="bookmark27"/>
      <w:bookmarkStart w:id="29" w:name="bookmark29"/>
      <w:r>
        <w:rPr>
          <w:color w:val="000000"/>
          <w:spacing w:val="0"/>
          <w:w w:val="100"/>
          <w:position w:val="0"/>
        </w:rPr>
        <w:t>巴林左旗农牧民专业合作社示范社申报表</w:t>
      </w:r>
      <w:bookmarkEnd w:id="27"/>
      <w:bookmarkEnd w:id="28"/>
      <w:bookmarkEnd w:id="29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合作社名称（盖章）：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7"/>
        <w:gridCol w:w="2376"/>
        <w:gridCol w:w="2261"/>
        <w:gridCol w:w="21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—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农牧民专业合作社基本情况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注册登记部门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注册登记时间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法人代表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法人代表身份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成贝数（户）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335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注册成员：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（其中农牧民）：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332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实有成员：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（其中农牧民）：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带动农牧户数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320" w:right="0" w:firstLine="1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每年召开成员 （代表）大会次数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每年开展 业务培训次数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产品商标名称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主要经营项目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服务成员主要内容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统一社会信用代码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内部管理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章程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会议制度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议事规则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财会制度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分配制度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从事何种产品加工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分类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包装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加工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贮藏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运输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是否从事营销活动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得过哪级名牌产品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基地、产品 得到何种认证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是否制定实施 生产质量标准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定单生产（亩、头、只、 件、万斤）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进超市产品 （种类、数量）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合作社统一经销的 农产品占社员生产品 总量％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908" w:right="666" w:bottom="1546" w:left="1825" w:header="1480" w:footer="1118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</w:trPr>
        <w:tc>
          <w:tcPr>
            <w:tcW w:w="9624" w:type="dxa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二、苏木乡镇推荐意见审核负责人: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审核负责人：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日（盖章）</w:t>
            </w:r>
          </w:p>
          <w:p>
            <w:pPr>
              <w:pStyle w:val="16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left"/>
              <w:rPr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0" w:hRule="atLeast"/>
        </w:trPr>
        <w:tc>
          <w:tcPr>
            <w:tcW w:w="9624" w:type="dxa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三、旗（县、区）农牧局审核意见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2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审核负责人:            年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zh-CN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zh-CN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40" w:firstLineChars="7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联系电话：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表“内部管理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”和“从事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何种产品加工'‘栏目中，符合要求的在“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o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"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40" w:line="1046" w:lineRule="exact"/>
        <w:ind w:left="0" w:right="0" w:firstLine="0"/>
        <w:jc w:val="center"/>
      </w:pPr>
      <w:bookmarkStart w:id="30" w:name="bookmark31"/>
      <w:bookmarkStart w:id="31" w:name="bookmark30"/>
      <w:bookmarkStart w:id="32" w:name="bookmark32"/>
      <w:r>
        <w:rPr>
          <w:color w:val="000000"/>
          <w:spacing w:val="0"/>
          <w:w w:val="100"/>
          <w:position w:val="0"/>
        </w:rPr>
        <w:t>关于推荐申报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1</w:t>
      </w:r>
      <w:r>
        <w:rPr>
          <w:color w:val="000000"/>
          <w:spacing w:val="0"/>
          <w:w w:val="100"/>
          <w:position w:val="0"/>
        </w:rPr>
        <w:t>年巴林左旗旗级示范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家庭农牧场的通知</w:t>
      </w:r>
      <w:bookmarkEnd w:id="30"/>
      <w:bookmarkEnd w:id="31"/>
      <w:bookmarkEnd w:id="32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为了引导全旗家庭农牧场规范健康发展，不断提高家庭农 牧场经营管理水平，按照内蒙古自治区印发的《内蒙古自治 区家庭农牧场认定工作意见》（内农牧法发〔</w:t>
      </w:r>
      <w:r>
        <w:rPr>
          <w:color w:val="000000"/>
          <w:spacing w:val="0"/>
          <w:w w:val="100"/>
          <w:position w:val="0"/>
          <w:sz w:val="34"/>
          <w:szCs w:val="34"/>
        </w:rPr>
        <w:t>2015） 16</w:t>
      </w:r>
      <w:r>
        <w:rPr>
          <w:color w:val="000000"/>
          <w:spacing w:val="0"/>
          <w:w w:val="100"/>
          <w:position w:val="0"/>
        </w:rPr>
        <w:t>号）、 《赤峰市市级示范家庭农牧场认定管理办法》文件要求，开 展巴林左旗级示范家庭农牧场创建活动，现就评选申报相关 工作事宜通知如下：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一、旗级示范家庭农牧场应具备的条件：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45"/>
        </w:tabs>
        <w:bidi w:val="0"/>
        <w:spacing w:before="0" w:after="0" w:line="605" w:lineRule="exact"/>
        <w:ind w:left="0" w:right="0" w:firstLine="760"/>
        <w:jc w:val="both"/>
      </w:pPr>
      <w:bookmarkStart w:id="33" w:name="bookmark33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经营定位准确。家庭农牧场经营的产业须符合旗 域经济发展整体规划，以从事种养业为主，经营规模适度， 土地面积相对集中连片，推广应用新品种、新技术，机械化 操作水平较高，标准化程度较高，产品市场竞争力较强。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17"/>
        </w:tabs>
        <w:bidi w:val="0"/>
        <w:spacing w:before="0" w:after="0" w:line="605" w:lineRule="exact"/>
        <w:ind w:left="0" w:right="0" w:firstLine="700"/>
        <w:jc w:val="both"/>
      </w:pPr>
      <w:bookmarkStart w:id="34" w:name="bookmark34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经营主体合法。家庭农牧场经营者应是年满十八 周岁以上，接受过相应的农牧业技能培训，具有完全民事行 为能力，可以独立进行民事活动，长期从事农牧业生产，依 法享有农村牧区土地承包经营权的农牧户。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517"/>
        </w:tabs>
        <w:bidi w:val="0"/>
        <w:spacing w:before="0" w:after="0" w:line="641" w:lineRule="exact"/>
        <w:ind w:left="0" w:right="0" w:firstLine="760"/>
        <w:jc w:val="both"/>
      </w:pPr>
      <w:bookmarkStart w:id="35" w:name="bookmark35"/>
      <w:r>
        <w:rPr>
          <w:color w:val="000000"/>
          <w:spacing w:val="0"/>
          <w:w w:val="100"/>
          <w:position w:val="0"/>
        </w:rPr>
        <w:t>（</w:t>
      </w:r>
      <w:bookmarkEnd w:id="35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从业人员稳定。家庭农牧场常年应有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名以上家 庭成员固定从事生产经营，常年雇工人数原则上不得超过家 庭务农人员数量。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bookmarkStart w:id="36" w:name="bookmark36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四）基础设施完备。有固定的生产经营场所，有与生产 经营相适应的生产基础、配套设施和农牧业机械。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09"/>
        </w:tabs>
        <w:bidi w:val="0"/>
        <w:spacing w:before="0" w:after="0" w:line="629" w:lineRule="exact"/>
        <w:ind w:left="0" w:right="0" w:firstLine="520"/>
        <w:jc w:val="both"/>
      </w:pPr>
      <w:bookmarkStart w:id="37" w:name="bookmark37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经营规模适度。以家庭为基本经营单位，种养规模 与家庭成员的劳动生产力和经营管理能力相适应。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23"/>
        </w:tabs>
        <w:bidi w:val="0"/>
        <w:spacing w:before="0" w:after="0" w:line="604" w:lineRule="exact"/>
        <w:ind w:left="0" w:right="0" w:firstLine="520"/>
        <w:jc w:val="both"/>
      </w:pPr>
      <w:bookmarkStart w:id="38" w:name="bookmark38"/>
      <w:r>
        <w:rPr>
          <w:color w:val="000000"/>
          <w:spacing w:val="0"/>
          <w:w w:val="100"/>
          <w:position w:val="0"/>
        </w:rPr>
        <w:t>（</w:t>
      </w:r>
      <w:bookmarkEnd w:id="38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生产标准规范。主要农牧业投入品要建立进出台账, 产品生产过程有记录。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38"/>
        </w:tabs>
        <w:bidi w:val="0"/>
        <w:spacing w:before="0" w:after="0" w:line="604" w:lineRule="exact"/>
        <w:ind w:left="0" w:right="0" w:firstLine="520"/>
        <w:jc w:val="both"/>
      </w:pPr>
      <w:bookmarkStart w:id="39" w:name="bookmark39"/>
      <w:r>
        <w:rPr>
          <w:color w:val="000000"/>
          <w:spacing w:val="0"/>
          <w:w w:val="100"/>
          <w:position w:val="0"/>
        </w:rPr>
        <w:t>（</w:t>
      </w:r>
      <w:bookmarkEnd w:id="39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运行管理科学。有规范的生产管理和财务管理制度， 有与当地农技、植保、农机、种子等部门及涉农企业进行专 业化服务的协调沟通和合作能力，有农牧业科技知识和信息 化手段等自我服务能力。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18"/>
        </w:tabs>
        <w:bidi w:val="0"/>
        <w:spacing w:before="0" w:after="0" w:line="604" w:lineRule="exact"/>
        <w:ind w:left="0" w:right="0" w:firstLine="520"/>
        <w:jc w:val="both"/>
      </w:pPr>
      <w:bookmarkStart w:id="40" w:name="bookmark40"/>
      <w:r>
        <w:rPr>
          <w:color w:val="000000"/>
          <w:spacing w:val="0"/>
          <w:w w:val="100"/>
          <w:position w:val="0"/>
        </w:rPr>
        <w:t>（</w:t>
      </w:r>
      <w:bookmarkEnd w:id="40"/>
      <w:r>
        <w:rPr>
          <w:color w:val="000000"/>
          <w:spacing w:val="0"/>
          <w:w w:val="100"/>
          <w:position w:val="0"/>
        </w:rPr>
        <w:t>八）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经济效益明显。家庭成员人均纯收入达到全旗农牧 民人均纯收入的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倍以上。家庭经营收入高于当地从事二、 三产业收入。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18"/>
        </w:tabs>
        <w:bidi w:val="0"/>
        <w:spacing w:before="0" w:after="0" w:line="634" w:lineRule="exact"/>
        <w:ind w:left="0" w:right="0" w:firstLine="520"/>
        <w:jc w:val="both"/>
      </w:pPr>
      <w:bookmarkStart w:id="41" w:name="bookmark41"/>
      <w:r>
        <w:rPr>
          <w:color w:val="000000"/>
          <w:spacing w:val="0"/>
          <w:w w:val="100"/>
          <w:position w:val="0"/>
        </w:rPr>
        <w:t>（</w:t>
      </w:r>
      <w:bookmarkEnd w:id="41"/>
      <w:r>
        <w:rPr>
          <w:color w:val="000000"/>
          <w:spacing w:val="0"/>
          <w:w w:val="100"/>
          <w:position w:val="0"/>
        </w:rPr>
        <w:t>九）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登记备案及时。登记备案及时。申报旗级示范家庭 农牧场必须是已经由旗农牧业行政主管部门认定，并已颁发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160"/>
        <w:jc w:val="both"/>
      </w:pPr>
      <w:r>
        <w:rPr>
          <w:color w:val="000000"/>
          <w:spacing w:val="0"/>
          <w:w w:val="100"/>
          <w:position w:val="0"/>
        </w:rPr>
        <w:t>《内蒙古自治家庭农牧场认定证书》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15" w:lineRule="exact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（十）具备下列条件者可以优先评选：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15"/>
        </w:tabs>
        <w:bidi w:val="0"/>
        <w:spacing w:before="0" w:after="0" w:line="615" w:lineRule="exact"/>
        <w:ind w:left="0" w:right="0" w:firstLine="660"/>
        <w:jc w:val="both"/>
      </w:pPr>
      <w:bookmarkStart w:id="42" w:name="bookmark42"/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bookmarkEnd w:id="4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家庭农牧场拥有自己的注册商标与品牌；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15"/>
        </w:tabs>
        <w:bidi w:val="0"/>
        <w:spacing w:before="0" w:after="220" w:line="626" w:lineRule="exact"/>
        <w:ind w:left="0" w:right="0" w:firstLine="660"/>
        <w:jc w:val="both"/>
      </w:pPr>
      <w:bookmarkStart w:id="43" w:name="bookmark43"/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bookmarkEnd w:id="4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取得无公害农产品、绿色食品、有机农产品和地理 标准产品认证以及获得市级及市级以上著名商标或名牌产 品；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bookmarkStart w:id="44" w:name="bookmark44"/>
      <w:r>
        <w:rPr>
          <w:color w:val="000000"/>
          <w:spacing w:val="0"/>
          <w:w w:val="100"/>
          <w:position w:val="0"/>
          <w:sz w:val="34"/>
          <w:szCs w:val="34"/>
        </w:rPr>
        <w:t>3</w:t>
      </w:r>
      <w:bookmarkEnd w:id="44"/>
      <w:r>
        <w:rPr>
          <w:color w:val="000000"/>
          <w:spacing w:val="0"/>
          <w:w w:val="100"/>
          <w:position w:val="0"/>
        </w:rPr>
        <w:t>、家庭农牧场主是自主创业的大学生;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三、申报认定程序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480" w:right="0" w:firstLine="820"/>
        <w:jc w:val="both"/>
      </w:pPr>
      <w:r>
        <w:rPr>
          <w:color w:val="000000"/>
          <w:spacing w:val="0"/>
          <w:w w:val="100"/>
          <w:position w:val="0"/>
        </w:rPr>
        <w:t>）自愿申报，符合申报条件的家庭农牧场，向 '芝木乡镇政府、街道管理办公室提出申请。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688"/>
        </w:tabs>
        <w:bidi w:val="0"/>
        <w:spacing w:before="0" w:after="0" w:line="616" w:lineRule="exact"/>
        <w:ind w:left="0" w:right="0" w:firstLine="820"/>
        <w:jc w:val="both"/>
      </w:pPr>
      <w:bookmarkStart w:id="45" w:name="bookmark45"/>
      <w:r>
        <w:rPr>
          <w:color w:val="000000"/>
          <w:spacing w:val="0"/>
          <w:w w:val="100"/>
          <w:position w:val="0"/>
        </w:rPr>
        <w:t>（</w:t>
      </w:r>
      <w:bookmarkEnd w:id="4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申报到苏木乡镇政府、街道管理办公室的家 庭农牧场由苏木乡镇对照评选标准，严格把关，并进行 实地考核，对于符合申报条件的家庭农牧场签署意见盖 章，推荐申报到旗农牧局。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698"/>
        </w:tabs>
        <w:bidi w:val="0"/>
        <w:spacing w:before="0" w:after="0" w:line="619" w:lineRule="exact"/>
        <w:ind w:left="0" w:right="0" w:firstLine="820"/>
        <w:jc w:val="both"/>
      </w:pPr>
      <w:bookmarkStart w:id="46" w:name="bookmark46"/>
      <w:r>
        <w:rPr>
          <w:color w:val="000000"/>
          <w:spacing w:val="0"/>
          <w:w w:val="100"/>
          <w:position w:val="0"/>
        </w:rPr>
        <w:t>（</w:t>
      </w:r>
      <w:bookmarkEnd w:id="4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经农牧局党组会研究决定确定旗级示范社名 单，并进行统一批复。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87"/>
        </w:tabs>
        <w:bidi w:val="0"/>
        <w:spacing w:before="0" w:after="0" w:line="592" w:lineRule="exact"/>
        <w:ind w:left="0" w:right="0" w:firstLine="660"/>
        <w:jc w:val="both"/>
      </w:pPr>
      <w:bookmarkStart w:id="47" w:name="bookmark47"/>
      <w:r>
        <w:rPr>
          <w:color w:val="000000"/>
          <w:spacing w:val="0"/>
          <w:w w:val="100"/>
          <w:position w:val="0"/>
        </w:rPr>
        <w:t>三</w:t>
      </w:r>
      <w:bookmarkEnd w:id="4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相关要求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各苏木乡镇、街道管理办公室严格核查申报材料， 确保材料真实可靠，据实申报。截止</w:t>
      </w: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4"/>
          <w:szCs w:val="34"/>
        </w:rPr>
        <w:t>27</w:t>
      </w:r>
      <w:r>
        <w:rPr>
          <w:color w:val="000000"/>
          <w:spacing w:val="0"/>
          <w:w w:val="100"/>
          <w:position w:val="0"/>
        </w:rPr>
        <w:t>日 前将《巴林左旗级农牧民专业合作社示范社申报表》等 要求上报的材料报送到巴林左旗农牧局</w:t>
      </w:r>
      <w:r>
        <w:rPr>
          <w:color w:val="000000"/>
          <w:spacing w:val="0"/>
          <w:w w:val="100"/>
          <w:position w:val="0"/>
          <w:sz w:val="34"/>
          <w:szCs w:val="34"/>
        </w:rPr>
        <w:t>206</w:t>
      </w:r>
      <w:r>
        <w:rPr>
          <w:color w:val="000000"/>
          <w:spacing w:val="0"/>
          <w:w w:val="100"/>
          <w:position w:val="0"/>
        </w:rPr>
        <w:t>室。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67"/>
        </w:tabs>
        <w:bidi w:val="0"/>
        <w:spacing w:before="0" w:after="60" w:line="595" w:lineRule="exact"/>
        <w:ind w:left="0" w:right="0" w:firstLine="640"/>
        <w:jc w:val="both"/>
      </w:pPr>
      <w:bookmarkStart w:id="48" w:name="bookmark48"/>
      <w:r>
        <w:rPr>
          <w:color w:val="000000"/>
          <w:spacing w:val="0"/>
          <w:w w:val="100"/>
          <w:position w:val="0"/>
        </w:rPr>
        <w:t>四</w:t>
      </w:r>
      <w:bookmarkEnd w:id="4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上报材料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</w:tabs>
        <w:bidi w:val="0"/>
        <w:spacing w:before="0" w:after="0" w:line="595" w:lineRule="exact"/>
        <w:ind w:left="0" w:right="0" w:firstLine="640"/>
        <w:jc w:val="both"/>
      </w:pPr>
      <w:bookmarkStart w:id="49" w:name="bookmark49"/>
      <w:r>
        <w:rPr>
          <w:color w:val="000000"/>
          <w:spacing w:val="0"/>
          <w:w w:val="100"/>
          <w:position w:val="0"/>
          <w:sz w:val="34"/>
          <w:szCs w:val="34"/>
        </w:rPr>
        <w:t>1</w:t>
      </w:r>
      <w:bookmarkEnd w:id="4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巴林左旗级示范家庭农牧场申报表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</w:tabs>
        <w:bidi w:val="0"/>
        <w:spacing w:before="0" w:after="0" w:line="595" w:lineRule="exact"/>
        <w:ind w:left="0" w:right="0" w:firstLine="640"/>
        <w:jc w:val="both"/>
      </w:pPr>
      <w:bookmarkStart w:id="50" w:name="bookmark50"/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bookmarkEnd w:id="5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家庭农牧场基本情况简介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</w:tabs>
        <w:bidi w:val="0"/>
        <w:spacing w:before="0" w:after="0" w:line="595" w:lineRule="exact"/>
        <w:ind w:left="0" w:right="0" w:firstLine="640"/>
        <w:jc w:val="both"/>
      </w:pPr>
      <w:bookmarkStart w:id="51" w:name="bookmark51"/>
      <w:r>
        <w:rPr>
          <w:color w:val="000000"/>
          <w:spacing w:val="0"/>
          <w:w w:val="100"/>
          <w:position w:val="0"/>
          <w:sz w:val="34"/>
          <w:szCs w:val="34"/>
        </w:rPr>
        <w:t>3</w:t>
      </w:r>
      <w:bookmarkEnd w:id="5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内蒙古自治家庭农牧场认定证书复印件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  <w:tab w:val="left" w:pos="7504"/>
        </w:tabs>
        <w:bidi w:val="0"/>
        <w:spacing w:before="0" w:after="0" w:line="595" w:lineRule="exact"/>
        <w:ind w:left="0" w:right="0" w:firstLine="640"/>
        <w:jc w:val="both"/>
      </w:pPr>
      <w:bookmarkStart w:id="52" w:name="bookmark52"/>
      <w:r>
        <w:rPr>
          <w:color w:val="000000"/>
          <w:spacing w:val="0"/>
          <w:w w:val="100"/>
          <w:position w:val="0"/>
          <w:sz w:val="34"/>
          <w:szCs w:val="34"/>
        </w:rPr>
        <w:t>4</w:t>
      </w:r>
      <w:bookmarkEnd w:id="5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土地流转合同复印件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</w:tabs>
        <w:bidi w:val="0"/>
        <w:spacing w:before="0" w:after="0" w:line="595" w:lineRule="exact"/>
        <w:ind w:left="0" w:right="0" w:firstLine="640"/>
        <w:jc w:val="both"/>
      </w:pPr>
      <w:bookmarkStart w:id="53" w:name="bookmark53"/>
      <w:r>
        <w:rPr>
          <w:color w:val="000000"/>
          <w:spacing w:val="0"/>
          <w:w w:val="100"/>
          <w:position w:val="0"/>
          <w:sz w:val="34"/>
          <w:szCs w:val="34"/>
        </w:rPr>
        <w:t>5</w:t>
      </w:r>
      <w:bookmarkEnd w:id="5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家庭农牧场经营者户口本和土地草场经营权证书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183"/>
        </w:tabs>
        <w:bidi w:val="0"/>
        <w:spacing w:before="0" w:after="0" w:line="595" w:lineRule="exact"/>
        <w:ind w:left="0" w:right="0" w:firstLine="640"/>
        <w:jc w:val="both"/>
        <w:sectPr>
          <w:footnotePr>
            <w:numFmt w:val="decimal"/>
          </w:footnotePr>
          <w:type w:val="continuous"/>
          <w:pgSz w:w="11900" w:h="16840"/>
          <w:pgMar w:top="1577" w:right="1944" w:bottom="1795" w:left="1682" w:header="1149" w:footer="1367" w:gutter="0"/>
          <w:cols w:space="720" w:num="1"/>
          <w:rtlGutter w:val="0"/>
          <w:docGrid w:linePitch="360" w:charSpace="0"/>
        </w:sectPr>
      </w:pPr>
      <w:bookmarkStart w:id="54" w:name="bookmark54"/>
      <w:r>
        <w:rPr>
          <w:color w:val="000000"/>
          <w:spacing w:val="0"/>
          <w:w w:val="100"/>
          <w:position w:val="0"/>
          <w:sz w:val="34"/>
          <w:szCs w:val="34"/>
        </w:rPr>
        <w:t>6</w:t>
      </w:r>
      <w:bookmarkEnd w:id="5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家庭农牧场经营收支情况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400" w:after="280" w:line="240" w:lineRule="auto"/>
        <w:ind w:left="1760" w:right="0" w:firstLine="0"/>
        <w:jc w:val="left"/>
      </w:pPr>
      <w:bookmarkStart w:id="55" w:name="bookmark55"/>
      <w:r>
        <w:rPr>
          <w:color w:val="000000"/>
          <w:spacing w:val="0"/>
          <w:w w:val="100"/>
          <w:position w:val="0"/>
          <w:sz w:val="34"/>
          <w:szCs w:val="34"/>
          <w:lang w:val="zh-CN" w:eastAsia="zh-CN" w:bidi="zh-CN"/>
        </w:rPr>
        <w:t>7</w:t>
      </w:r>
      <w:bookmarkEnd w:id="55"/>
      <w:r>
        <w:rPr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</w:rPr>
        <w:t>注册商标与品牌、取得无公害农产品、绿色食品、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324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有机农产品和地理标准产品认证以及获得市级及市级以上 著名商标或名牌产品证明材料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5860" w:right="0" w:firstLine="0"/>
        <w:jc w:val="left"/>
      </w:pPr>
      <w:r>
        <w:rPr>
          <w:color w:val="000000"/>
          <w:spacing w:val="0"/>
          <w:w w:val="100"/>
          <w:position w:val="0"/>
        </w:rPr>
        <w:t>巴林左旗农牧局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586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2021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color w:val="000000"/>
          <w:spacing w:val="0"/>
          <w:w w:val="100"/>
          <w:position w:val="0"/>
          <w:sz w:val="34"/>
          <w:szCs w:val="34"/>
        </w:rPr>
        <w:t>27</w:t>
      </w:r>
      <w:r>
        <w:rPr>
          <w:color w:val="000000"/>
          <w:spacing w:val="0"/>
          <w:w w:val="100"/>
          <w:position w:val="0"/>
          <w:sz w:val="30"/>
          <w:szCs w:val="30"/>
        </w:rPr>
        <w:t>日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sectPr>
          <w:footnotePr>
            <w:numFmt w:val="decimal"/>
          </w:footnotePr>
          <w:pgSz w:w="11900" w:h="16840"/>
          <w:pgMar w:top="1686" w:right="1774" w:bottom="1686" w:left="747" w:header="1258" w:footer="1258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附：巴林左旗旗级级示范家庭农牧场认定申请表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</w:rPr>
        <w:t>巴林左旗旗级级示范家庭农牧场认定申请表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3"/>
        <w:gridCol w:w="1301"/>
        <w:gridCol w:w="917"/>
        <w:gridCol w:w="1478"/>
        <w:gridCol w:w="1238"/>
        <w:gridCol w:w="1248"/>
        <w:gridCol w:w="15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申请人姓名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9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户籍所在地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学历技能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 人口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家庭劳动力数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申请家庭农牧场名称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14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家庭农牧场 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家庭农牧业经营收入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常年雇工 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主要经营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种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经营</w:t>
            </w:r>
          </w:p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规模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家庭经营农牧业 资产总额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613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流转土地草原面积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流转土地 草原年限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0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苏木乡镇人 民政府审核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01"/>
                <w:tab w:val="left" w:pos="5315"/>
              </w:tabs>
              <w:bidi w:val="0"/>
              <w:spacing w:before="0" w:after="0" w:line="240" w:lineRule="auto"/>
              <w:ind w:left="29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日（公章）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6" w:hRule="exac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旗农牧局审 核意见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01"/>
                <w:tab w:val="left" w:pos="5315"/>
              </w:tabs>
              <w:bidi w:val="0"/>
              <w:spacing w:before="0" w:after="0" w:line="240" w:lineRule="auto"/>
              <w:ind w:left="29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日（公章）</w:t>
            </w:r>
          </w:p>
        </w:tc>
      </w:tr>
    </w:tbl>
    <w:p>
      <w:pPr>
        <w:sectPr>
          <w:footnotePr>
            <w:numFmt w:val="decimal"/>
          </w:footnotePr>
          <w:pgSz w:w="11900" w:h="16840"/>
          <w:pgMar w:top="1996" w:right="544" w:bottom="1578" w:left="1251" w:header="1568" w:footer="1150" w:gutter="0"/>
          <w:cols w:space="720" w:num="1"/>
          <w:rtlGutter w:val="0"/>
          <w:docGrid w:linePitch="360" w:charSpace="0"/>
        </w:sectPr>
      </w:pPr>
    </w:p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2" w:right="0" w:firstLine="0"/>
        <w:jc w:val="left"/>
      </w:pPr>
      <w:bookmarkStart w:id="56" w:name="_GoBack"/>
      <w:bookmarkEnd w:id="56"/>
    </w:p>
    <w:sectPr>
      <w:footerReference r:id="rId5" w:type="default"/>
      <w:footnotePr>
        <w:numFmt w:val="decimal"/>
      </w:footnotePr>
      <w:pgSz w:w="11900" w:h="16840"/>
      <w:pgMar w:top="1996" w:right="544" w:bottom="1578" w:left="1251" w:header="1568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9954260</wp:posOffset>
              </wp:positionV>
              <wp:extent cx="170815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10.5pt;margin-top:783.8pt;height:6pt;width:13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JEQM9gAAAAN&#10;AQAADwAAAAAAAAABACAAAAAiAAAAZHJzL2Rvd25yZXYueG1sUEsBAhQAFAAAAAgAh07iQLfMNcC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8101B1B"/>
    <w:rsid w:val="242C6C10"/>
    <w:rsid w:val="4E0527D0"/>
    <w:rsid w:val="59C53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240" w:line="269" w:lineRule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Body text|3_"/>
    <w:basedOn w:val="4"/>
    <w:link w:val="10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0">
    <w:name w:val="Body text|3"/>
    <w:basedOn w:val="1"/>
    <w:link w:val="9"/>
    <w:qFormat/>
    <w:uiPriority w:val="0"/>
    <w:pPr>
      <w:widowControl w:val="0"/>
      <w:shd w:val="clear" w:color="auto" w:fill="auto"/>
      <w:spacing w:after="480"/>
      <w:ind w:right="680"/>
      <w:jc w:val="right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Body text|4_"/>
    <w:basedOn w:val="4"/>
    <w:link w:val="12"/>
    <w:qFormat/>
    <w:uiPriority w:val="0"/>
    <w:rPr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2">
    <w:name w:val="Body text|4"/>
    <w:basedOn w:val="1"/>
    <w:link w:val="11"/>
    <w:qFormat/>
    <w:uiPriority w:val="0"/>
    <w:pPr>
      <w:widowControl w:val="0"/>
      <w:shd w:val="clear" w:color="auto" w:fill="auto"/>
      <w:spacing w:after="60"/>
      <w:ind w:left="1460"/>
    </w:pPr>
    <w:rPr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4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Body text|2_"/>
    <w:basedOn w:val="4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4"/>
    <w:link w:val="18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8">
    <w:name w:val="Header or footer|2"/>
    <w:basedOn w:val="1"/>
    <w:link w:val="1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9">
    <w:name w:val="Header or footer|1_"/>
    <w:basedOn w:val="4"/>
    <w:link w:val="20"/>
    <w:qFormat/>
    <w:uiPriority w:val="0"/>
    <w:rPr>
      <w:sz w:val="17"/>
      <w:szCs w:val="17"/>
      <w:u w:val="none"/>
      <w:shd w:val="clear" w:color="auto" w:fill="auto"/>
    </w:rPr>
  </w:style>
  <w:style w:type="paragraph" w:customStyle="1" w:styleId="20">
    <w:name w:val="Header or footer|1"/>
    <w:basedOn w:val="1"/>
    <w:link w:val="19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</w:rPr>
  </w:style>
  <w:style w:type="character" w:customStyle="1" w:styleId="21">
    <w:name w:val="Body text|5_"/>
    <w:basedOn w:val="4"/>
    <w:link w:val="22"/>
    <w:qFormat/>
    <w:uiPriority w:val="0"/>
    <w:rPr>
      <w:sz w:val="18"/>
      <w:szCs w:val="18"/>
      <w:u w:val="none"/>
      <w:shd w:val="clear" w:color="auto" w:fill="auto"/>
    </w:rPr>
  </w:style>
  <w:style w:type="paragraph" w:customStyle="1" w:styleId="22">
    <w:name w:val="Body text|5"/>
    <w:basedOn w:val="1"/>
    <w:link w:val="21"/>
    <w:qFormat/>
    <w:uiPriority w:val="0"/>
    <w:pPr>
      <w:widowControl w:val="0"/>
      <w:shd w:val="clear" w:color="auto" w:fill="auto"/>
      <w:jc w:val="center"/>
    </w:pPr>
    <w:rPr>
      <w:sz w:val="18"/>
      <w:szCs w:val="18"/>
      <w:u w:val="none"/>
      <w:shd w:val="clear" w:color="auto" w:fill="auto"/>
    </w:rPr>
  </w:style>
  <w:style w:type="character" w:customStyle="1" w:styleId="23">
    <w:name w:val="Table caption|1_"/>
    <w:basedOn w:val="4"/>
    <w:link w:val="2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4">
    <w:name w:val="Table caption|1"/>
    <w:basedOn w:val="1"/>
    <w:link w:val="23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2021-11-09T07:05:00Z</dcterms:created>
  <dc:creator>74587</dc:creator>
  <cp:lastModifiedBy>王岽男</cp:lastModifiedBy>
  <dcterms:modified xsi:type="dcterms:W3CDTF">2021-11-10T08:04:25Z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26FF14DAFC8E4FCE86831C92057FF2BE</vt:lpwstr>
  </property>
</Properties>
</file>