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大西沟村</w:t>
      </w:r>
      <w:r>
        <w:rPr>
          <w:rFonts w:hint="eastAsia"/>
          <w:sz w:val="36"/>
          <w:szCs w:val="44"/>
          <w:lang w:val="en-US" w:eastAsia="zh-CN"/>
        </w:rPr>
        <w:t>2021年2季度党费收缴支出</w:t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09135" cy="2240915"/>
            <wp:effectExtent l="0" t="0" r="5715" b="6985"/>
            <wp:docPr id="2" name="图片 2" descr="1d1487e36ad94bdcc842a57e0d1996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1487e36ad94bdcc842a57e0d1996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9135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2160" cy="2131695"/>
            <wp:effectExtent l="0" t="0" r="8890" b="1905"/>
            <wp:docPr id="3" name="图片 3" descr="038d1258e99633e96e1c70f939e2d8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8d1258e99633e96e1c70f939e2d88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55490" cy="2034540"/>
            <wp:effectExtent l="0" t="0" r="16510" b="3810"/>
            <wp:docPr id="4" name="图片 4" descr="2a96ab368981ab99d4b0f6ab1509d5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96ab368981ab99d4b0f6ab1509d52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603A"/>
    <w:rsid w:val="1AFA0667"/>
    <w:rsid w:val="43936E23"/>
    <w:rsid w:val="6DC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海龙之家</dc:creator>
  <cp:lastModifiedBy>海龙之家</cp:lastModifiedBy>
  <dcterms:modified xsi:type="dcterms:W3CDTF">2021-11-04T03:26:22Z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95D16AF0F9224B71A8C2F81064FC792C</vt:lpwstr>
  </property>
</Properties>
</file>