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6"/>
          <w:sz w:val="44"/>
          <w:szCs w:val="44"/>
        </w:rPr>
        <w:t>关于拟接收</w:t>
      </w:r>
      <w:r>
        <w:rPr>
          <w:rFonts w:hint="eastAsia" w:ascii="Times New Roman" w:hAnsi="Times New Roman" w:eastAsia="方正小标宋简体" w:cs="Times New Roman"/>
          <w:w w:val="96"/>
          <w:sz w:val="44"/>
          <w:szCs w:val="44"/>
          <w:lang w:val="en-US" w:eastAsia="zh-CN"/>
        </w:rPr>
        <w:t>白金兰</w:t>
      </w:r>
      <w:r>
        <w:rPr>
          <w:rFonts w:hint="default" w:ascii="Times New Roman" w:hAnsi="Times New Roman" w:eastAsia="方正小标宋简体" w:cs="Times New Roman"/>
          <w:w w:val="96"/>
          <w:sz w:val="44"/>
          <w:szCs w:val="44"/>
        </w:rPr>
        <w:t>同志为预备党员的公示</w:t>
      </w:r>
    </w:p>
    <w:p>
      <w:pPr>
        <w:spacing w:line="4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</w:rPr>
      </w:pPr>
    </w:p>
    <w:p>
      <w:pPr>
        <w:spacing w:line="4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经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党员大会</w:t>
      </w:r>
      <w:r>
        <w:rPr>
          <w:rFonts w:hint="default" w:ascii="Times New Roman" w:hAnsi="Times New Roman" w:eastAsia="方正仿宋简体" w:cs="Times New Roman"/>
          <w:sz w:val="32"/>
        </w:rPr>
        <w:t>研究，同意接收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白金兰</w:t>
      </w:r>
      <w:r>
        <w:rPr>
          <w:rFonts w:hint="default" w:ascii="Times New Roman" w:hAnsi="Times New Roman" w:eastAsia="方正仿宋简体" w:cs="Times New Roman"/>
          <w:sz w:val="32"/>
        </w:rPr>
        <w:t>同志为中共预备党员。按照发展党员工作有关规定，现将有关情况公示如下：</w:t>
      </w:r>
    </w:p>
    <w:p>
      <w:pPr>
        <w:spacing w:line="4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白金兰</w:t>
      </w:r>
      <w:r>
        <w:rPr>
          <w:rFonts w:hint="default" w:ascii="Times New Roman" w:hAnsi="Times New Roman" w:eastAsia="方正仿宋简体" w:cs="Times New Roman"/>
          <w:sz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女</w:t>
      </w:r>
      <w:r>
        <w:rPr>
          <w:rFonts w:hint="default" w:ascii="Times New Roman" w:hAnsi="Times New Roman" w:eastAsia="方正仿宋简体" w:cs="Times New Roman"/>
          <w:sz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蒙古</w:t>
      </w:r>
      <w:r>
        <w:rPr>
          <w:rFonts w:hint="default" w:ascii="Times New Roman" w:hAnsi="Times New Roman" w:eastAsia="方正仿宋简体" w:cs="Times New Roman"/>
          <w:sz w:val="32"/>
        </w:rPr>
        <w:t>族，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中专</w:t>
      </w:r>
      <w:r>
        <w:rPr>
          <w:rFonts w:hint="default" w:ascii="Times New Roman" w:hAnsi="Times New Roman" w:eastAsia="方正仿宋简体" w:cs="Times New Roman"/>
          <w:sz w:val="32"/>
        </w:rPr>
        <w:t>文化，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内蒙古自治区赤峰市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巴林左旗东城街道东石桥社区</w:t>
      </w:r>
      <w:r>
        <w:rPr>
          <w:rFonts w:hint="default" w:ascii="Times New Roman" w:hAnsi="Times New Roman" w:eastAsia="方正仿宋简体" w:cs="Times New Roman"/>
          <w:sz w:val="32"/>
        </w:rPr>
        <w:t>人，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1977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</w:rPr>
        <w:t>日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出</w:t>
      </w:r>
      <w:r>
        <w:rPr>
          <w:rFonts w:hint="default" w:ascii="Times New Roman" w:hAnsi="Times New Roman" w:eastAsia="方正仿宋简体" w:cs="Times New Roman"/>
          <w:sz w:val="32"/>
        </w:rPr>
        <w:t>生，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2017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sz w:val="32"/>
        </w:rPr>
        <w:t>日参加工作，现任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振兴社区副主任职务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2019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sz w:val="32"/>
        </w:rPr>
        <w:t>日提出入党申请，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2019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27</w:t>
      </w:r>
      <w:r>
        <w:rPr>
          <w:rFonts w:hint="default" w:ascii="Times New Roman" w:hAnsi="Times New Roman" w:eastAsia="方正仿宋简体" w:cs="Times New Roman"/>
          <w:sz w:val="32"/>
        </w:rPr>
        <w:t>日确定为入党积极分子，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</w:rPr>
        <w:t>日确定为发展对象。</w:t>
      </w:r>
    </w:p>
    <w:p>
      <w:pPr>
        <w:spacing w:line="4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经过党支部的培养教育考察，在听取入党介绍人、党员和群众意见的基础上，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sz w:val="32"/>
        </w:rPr>
        <w:t>日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</w:rPr>
        <w:t>经党员大会研究，认为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白金兰</w:t>
      </w:r>
      <w:r>
        <w:rPr>
          <w:rFonts w:hint="default" w:ascii="Times New Roman" w:hAnsi="Times New Roman" w:eastAsia="方正仿宋简体" w:cs="Times New Roman"/>
          <w:sz w:val="32"/>
        </w:rPr>
        <w:t>同志基本具备党员条件，拟同意接收为中共预备党员。</w:t>
      </w:r>
    </w:p>
    <w:p>
      <w:pPr>
        <w:spacing w:line="4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欢迎大家来信来电来访，反映其在理想信念、政治立场、思想作风、工作表现、群众观念、廉洁自律等方面的情况和问题。党支部将对反映人和反映问题严格保密，对反映问题进行调查核实，弄清事实真相，并以适当方式向反映人反馈。</w:t>
      </w:r>
    </w:p>
    <w:p>
      <w:pPr>
        <w:spacing w:line="46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联系电话：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0476-7866552</w:t>
      </w:r>
    </w:p>
    <w:p>
      <w:pPr>
        <w:spacing w:line="4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来信地址：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巴林左旗林东西城老房产局一楼大厅</w:t>
      </w:r>
    </w:p>
    <w:p>
      <w:pPr>
        <w:spacing w:line="46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邮编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025450</w:t>
      </w:r>
    </w:p>
    <w:p>
      <w:pPr>
        <w:spacing w:line="4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公示期自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sz w:val="32"/>
        </w:rPr>
        <w:t>日起至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sz w:val="32"/>
        </w:rPr>
        <w:t>日止（公示时间不少于5个工作日）。</w:t>
      </w:r>
    </w:p>
    <w:p>
      <w:pPr>
        <w:spacing w:line="4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</w:p>
    <w:p>
      <w:pPr>
        <w:spacing w:line="460" w:lineRule="exact"/>
        <w:ind w:firstLine="320" w:firstLineChars="100"/>
        <w:jc w:val="right"/>
        <w:rPr>
          <w:rFonts w:hint="eastAsia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中共巴林左旗林东西城街道振兴社区</w:t>
      </w:r>
    </w:p>
    <w:p>
      <w:pPr>
        <w:spacing w:line="460" w:lineRule="exact"/>
        <w:ind w:firstLine="2880" w:firstLineChars="900"/>
        <w:jc w:val="center"/>
        <w:rPr>
          <w:rFonts w:hint="eastAsia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帝苑豪庭东区支部委员会</w:t>
      </w:r>
    </w:p>
    <w:p>
      <w:pPr>
        <w:spacing w:line="460" w:lineRule="exact"/>
        <w:ind w:firstLine="4160" w:firstLineChars="1300"/>
        <w:jc w:val="left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93237"/>
    <w:rsid w:val="54A25B78"/>
    <w:rsid w:val="7B4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ll</dc:creator>
  <cp:lastModifiedBy>ll</cp:lastModifiedBy>
  <cp:lastPrinted>2021-09-10T03:13:53Z</cp:lastPrinted>
  <dcterms:modified xsi:type="dcterms:W3CDTF">2021-09-10T03:13:57Z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